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86B71" w14:textId="1249D397" w:rsidR="00C11E2F" w:rsidRPr="00992B07" w:rsidRDefault="004E79B5" w:rsidP="005A34FC">
      <w:pPr>
        <w:spacing w:after="0" w:line="240" w:lineRule="auto"/>
        <w:ind w:right="454"/>
        <w:rPr>
          <w:rFonts w:asciiTheme="minorHAnsi" w:hAnsiTheme="minorHAnsi" w:cstheme="minorHAnsi"/>
          <w:color w:val="auto"/>
          <w:sz w:val="18"/>
          <w:szCs w:val="18"/>
        </w:rPr>
      </w:pPr>
      <w:r w:rsidRPr="001978D7">
        <w:rPr>
          <w:rFonts w:asciiTheme="minorHAnsi" w:hAnsiTheme="minorHAnsi" w:cstheme="minorHAnsi"/>
          <w:sz w:val="18"/>
          <w:szCs w:val="18"/>
        </w:rPr>
        <w:t xml:space="preserve">Wil, </w:t>
      </w:r>
      <w:r w:rsidR="005E39F2">
        <w:rPr>
          <w:rFonts w:asciiTheme="minorHAnsi" w:hAnsiTheme="minorHAnsi" w:cstheme="minorHAnsi"/>
          <w:sz w:val="18"/>
          <w:szCs w:val="18"/>
        </w:rPr>
        <w:t>20</w:t>
      </w:r>
      <w:r w:rsidR="00B34D55">
        <w:rPr>
          <w:rFonts w:asciiTheme="minorHAnsi" w:hAnsiTheme="minorHAnsi" w:cstheme="minorHAnsi"/>
          <w:sz w:val="18"/>
          <w:szCs w:val="18"/>
        </w:rPr>
        <w:t>. März</w:t>
      </w:r>
      <w:r w:rsidR="00B96FD9">
        <w:rPr>
          <w:rFonts w:asciiTheme="minorHAnsi" w:hAnsiTheme="minorHAnsi" w:cstheme="minorHAnsi"/>
          <w:sz w:val="18"/>
          <w:szCs w:val="18"/>
        </w:rPr>
        <w:t xml:space="preserve"> 202</w:t>
      </w:r>
      <w:r w:rsidR="00E95059">
        <w:rPr>
          <w:rFonts w:asciiTheme="minorHAnsi" w:hAnsiTheme="minorHAnsi" w:cstheme="minorHAnsi"/>
          <w:sz w:val="18"/>
          <w:szCs w:val="18"/>
        </w:rPr>
        <w:t>6</w:t>
      </w:r>
      <w:r w:rsidR="00992B07">
        <w:rPr>
          <w:rFonts w:asciiTheme="minorHAnsi" w:hAnsiTheme="minorHAnsi" w:cstheme="minorHAnsi"/>
          <w:sz w:val="18"/>
          <w:szCs w:val="18"/>
        </w:rPr>
        <w:br/>
      </w:r>
      <w:r w:rsidR="00992B07">
        <w:rPr>
          <w:rFonts w:asciiTheme="minorHAnsi" w:hAnsiTheme="minorHAnsi" w:cstheme="minorHAnsi"/>
          <w:sz w:val="18"/>
          <w:szCs w:val="18"/>
        </w:rPr>
        <w:br/>
      </w:r>
      <w:r w:rsidR="00C11E2F" w:rsidRPr="001978D7">
        <w:rPr>
          <w:noProof/>
          <w:sz w:val="44"/>
          <w:szCs w:val="44"/>
          <w:lang w:eastAsia="de-CH"/>
        </w:rPr>
        <mc:AlternateContent>
          <mc:Choice Requires="wps">
            <w:drawing>
              <wp:anchor distT="0" distB="0" distL="114300" distR="114300" simplePos="0" relativeHeight="251658240" behindDoc="0" locked="0" layoutInCell="1" allowOverlap="1" wp14:anchorId="29D52304" wp14:editId="70AD1E87">
                <wp:simplePos x="0" y="0"/>
                <wp:positionH relativeFrom="column">
                  <wp:posOffset>3205480</wp:posOffset>
                </wp:positionH>
                <wp:positionV relativeFrom="paragraph">
                  <wp:posOffset>-1083310</wp:posOffset>
                </wp:positionV>
                <wp:extent cx="1974215" cy="271780"/>
                <wp:effectExtent l="0" t="0" r="0" b="4445"/>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21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7D571" w14:textId="77777777" w:rsidR="00B96FD9" w:rsidRDefault="00B96FD9" w:rsidP="00C11E2F">
                            <w:pPr>
                              <w:spacing w:after="0" w:line="240" w:lineRule="auto"/>
                            </w:pPr>
                            <w:r>
                              <w:fldChar w:fldCharType="begin"/>
                            </w:r>
                            <w:r>
                              <w:fldChar w:fldCharType="end"/>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9D52304" id="_x0000_t202" coordsize="21600,21600" o:spt="202" path="m,l,21600r21600,l21600,xe">
                <v:stroke joinstyle="miter"/>
                <v:path gradientshapeok="t" o:connecttype="rect"/>
              </v:shapetype>
              <v:shape id="Textfeld 6" o:spid="_x0000_s1026" type="#_x0000_t202" style="position:absolute;margin-left:252.4pt;margin-top:-85.3pt;width:155.45pt;height:21.4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" filled="f" stroked="f">
                <v:textbox style="mso-fit-shape-to-text:t">
                  <w:txbxContent>
                    <w:p w14:paraId="5597D571" w14:textId="77777777" w:rsidR="00B96FD9" w:rsidRDefault="00B96FD9" w:rsidP="00C11E2F">
                      <w:pPr>
                        <w:spacing w:after="0" w:line="240" w:lineRule="auto"/>
                      </w:pPr>
                      <w:r>
                        <w:fldChar w:fldCharType="begin"/>
                      </w:r>
                      <w:r>
                        <w:fldChar w:fldCharType="end"/>
                      </w:r>
                    </w:p>
                  </w:txbxContent>
                </v:textbox>
              </v:shape>
            </w:pict>
          </mc:Fallback>
        </mc:AlternateContent>
      </w:r>
      <w:r w:rsidR="00C11E2F" w:rsidRPr="001978D7">
        <w:rPr>
          <w:noProof/>
          <w:sz w:val="44"/>
          <w:szCs w:val="44"/>
          <w:lang w:eastAsia="de-CH"/>
        </w:rPr>
        <mc:AlternateContent>
          <mc:Choice Requires="wps">
            <w:drawing>
              <wp:anchor distT="0" distB="0" distL="114300" distR="114300" simplePos="0" relativeHeight="251658241" behindDoc="0" locked="0" layoutInCell="1" allowOverlap="1" wp14:anchorId="3C790539" wp14:editId="09CA3001">
                <wp:simplePos x="0" y="0"/>
                <wp:positionH relativeFrom="column">
                  <wp:posOffset>2901315</wp:posOffset>
                </wp:positionH>
                <wp:positionV relativeFrom="paragraph">
                  <wp:posOffset>-1167765</wp:posOffset>
                </wp:positionV>
                <wp:extent cx="3035935" cy="1233805"/>
                <wp:effectExtent l="0" t="0" r="0" b="4445"/>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935" cy="1233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6812C" w14:textId="77777777" w:rsidR="00B96FD9" w:rsidRDefault="00B96FD9" w:rsidP="00C11E2F">
                            <w:r>
                              <w:fldChar w:fldCharType="begin"/>
                            </w:r>
                            <w:r>
                              <w:instrText xml:space="preserve"> </w:instrText>
                            </w:r>
                            <w: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790539" id="Textfeld 5" o:spid="_x0000_s1027" type="#_x0000_t202" style="position:absolute;margin-left:228.45pt;margin-top:-91.95pt;width:239.05pt;height:97.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" filled="f" stroked="f">
                <v:textbox>
                  <w:txbxContent>
                    <w:p w14:paraId="1AF6812C" w14:textId="77777777" w:rsidR="00B96FD9" w:rsidRDefault="00B96FD9" w:rsidP="00C11E2F">
                      <w:r>
                        <w:fldChar w:fldCharType="begin"/>
                      </w:r>
                      <w:r>
                        <w:instrText xml:space="preserve"> </w:instrText>
                      </w:r>
                      <w:r>
                        <w:fldChar w:fldCharType="end"/>
                      </w:r>
                    </w:p>
                  </w:txbxContent>
                </v:textbox>
              </v:shape>
            </w:pict>
          </mc:Fallback>
        </mc:AlternateContent>
      </w:r>
    </w:p>
    <w:p w14:paraId="2E7DD98B" w14:textId="77777777" w:rsidR="00B2011B" w:rsidRDefault="00C11E2F" w:rsidP="00B2011B">
      <w:pPr>
        <w:pStyle w:val="EinfacherAbsatz"/>
        <w:spacing w:after="240"/>
        <w:jc w:val="both"/>
        <w:rPr>
          <w:rFonts w:asciiTheme="minorHAnsi" w:hAnsiTheme="minorHAnsi" w:cs="Calibri"/>
          <w:b/>
          <w:sz w:val="32"/>
          <w:szCs w:val="32"/>
        </w:rPr>
      </w:pPr>
      <w:r w:rsidRPr="001978D7">
        <w:rPr>
          <w:noProof/>
          <w:lang w:eastAsia="de-CH"/>
        </w:rPr>
        <mc:AlternateContent>
          <mc:Choice Requires="wps">
            <w:drawing>
              <wp:anchor distT="0" distB="0" distL="114300" distR="114300" simplePos="0" relativeHeight="251658242" behindDoc="0" locked="0" layoutInCell="1" allowOverlap="1" wp14:anchorId="2CA0571A" wp14:editId="1E3A57E4">
                <wp:simplePos x="0" y="0"/>
                <wp:positionH relativeFrom="column">
                  <wp:posOffset>0</wp:posOffset>
                </wp:positionH>
                <wp:positionV relativeFrom="paragraph">
                  <wp:posOffset>22860</wp:posOffset>
                </wp:positionV>
                <wp:extent cx="5579745" cy="0"/>
                <wp:effectExtent l="0" t="0" r="0" b="0"/>
                <wp:wrapNone/>
                <wp:docPr id="1" name="Gerade Verbindung mit Pfeil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885154" id="_x0000_t32" coordsize="21600,21600" o:spt="32" o:oned="t" path="m,l21600,21600e" filled="f">
                <v:path arrowok="t" fillok="f" o:connecttype="none"/>
                <o:lock v:ext="edit" shapetype="t"/>
              </v:shapetype>
              <v:shape id="Gerade Verbindung mit Pfeil 1" o:spid="_x0000_s1026" type="#_x0000_t32" style="position:absolute;margin-left:0;margin-top:1.8pt;width:439.3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" strokecolor="black [3213]"/>
            </w:pict>
          </mc:Fallback>
        </mc:AlternateContent>
      </w:r>
      <w:r w:rsidRPr="001978D7">
        <w:rPr>
          <w:rFonts w:asciiTheme="minorHAnsi" w:hAnsiTheme="minorHAnsi" w:cs="Calibri"/>
          <w:b/>
          <w:sz w:val="32"/>
          <w:szCs w:val="32"/>
        </w:rPr>
        <w:t>Medienmitteilung</w:t>
      </w:r>
    </w:p>
    <w:p w14:paraId="33435309" w14:textId="4B1347A6" w:rsidR="00676046" w:rsidRPr="00BB110C" w:rsidRDefault="00FF4CCB" w:rsidP="00676046">
      <w:pPr>
        <w:spacing w:after="0"/>
        <w:rPr>
          <w:rFonts w:asciiTheme="minorHAnsi" w:hAnsiTheme="minorHAnsi"/>
          <w:b/>
        </w:rPr>
      </w:pPr>
      <w:bookmarkStart w:id="0" w:name="_Hlk29376044"/>
      <w:r>
        <w:rPr>
          <w:rFonts w:asciiTheme="minorHAnsi" w:hAnsiTheme="minorHAnsi"/>
          <w:b/>
        </w:rPr>
        <w:t>Hansjörg Brunner tritt nach sieben Jahren zurück</w:t>
      </w:r>
    </w:p>
    <w:p w14:paraId="59F368AC" w14:textId="62D362E0" w:rsidR="00FF785C" w:rsidRDefault="00FF4CCB">
      <w:pPr>
        <w:rPr>
          <w:rFonts w:asciiTheme="minorHAnsi" w:hAnsiTheme="minorHAnsi"/>
          <w:b/>
          <w:sz w:val="32"/>
          <w:szCs w:val="32"/>
        </w:rPr>
      </w:pPr>
      <w:r>
        <w:rPr>
          <w:rFonts w:asciiTheme="minorHAnsi" w:hAnsiTheme="minorHAnsi"/>
          <w:b/>
          <w:sz w:val="32"/>
          <w:szCs w:val="32"/>
        </w:rPr>
        <w:t>Marc Flückiger soll neuer WPO-Präsident werden</w:t>
      </w:r>
    </w:p>
    <w:p w14:paraId="19745524" w14:textId="63A39C97" w:rsidR="00FF4CCB" w:rsidRDefault="00FF4CCB" w:rsidP="00BB110C">
      <w:pPr>
        <w:rPr>
          <w:b/>
          <w:bCs/>
        </w:rPr>
      </w:pPr>
      <w:r>
        <w:rPr>
          <w:b/>
          <w:bCs/>
        </w:rPr>
        <w:t xml:space="preserve">Der erste und bisher einzige WPO-Präsident Hansjörg Brunner tritt auf die kommende Delegiertenversammlung zurück. Er hinterlässt eine bestens aufgestellte Standort- und Wirtschaftsorganisation. Als Nachfolger des </w:t>
      </w:r>
      <w:proofErr w:type="spellStart"/>
      <w:r>
        <w:rPr>
          <w:b/>
          <w:bCs/>
        </w:rPr>
        <w:t>Wallenwiler</w:t>
      </w:r>
      <w:proofErr w:type="spellEnd"/>
      <w:r>
        <w:rPr>
          <w:b/>
          <w:bCs/>
        </w:rPr>
        <w:t xml:space="preserve"> Druckereiunternehmers wird mit Marc Flückiger wieder ein politisch versierter Gewerbevertreter vorgeschlagen. </w:t>
      </w:r>
    </w:p>
    <w:p w14:paraId="4759D613" w14:textId="77777777" w:rsidR="00FF7202" w:rsidRDefault="00697645" w:rsidP="00FF7202">
      <w:pPr>
        <w:spacing w:after="0"/>
      </w:pPr>
      <w:r w:rsidRPr="001978D7">
        <w:rPr>
          <w:color w:val="auto"/>
        </w:rPr>
        <w:t>«</w:t>
      </w:r>
      <w:r>
        <w:t>Der neue Verein</w:t>
      </w:r>
      <w:r w:rsidRPr="001978D7">
        <w:t xml:space="preserve"> wird massgeblich dazu beitragen, die Region als attraktiven, zukunfts- und wettbewerbsfähigen Wirtschaftsstandort zu positionieren», </w:t>
      </w:r>
      <w:r w:rsidR="00E4716F">
        <w:t>sagte</w:t>
      </w:r>
      <w:r w:rsidRPr="001978D7">
        <w:t xml:space="preserve"> </w:t>
      </w:r>
      <w:r>
        <w:t>Hansjörg Brunner</w:t>
      </w:r>
      <w:r w:rsidR="00E4716F">
        <w:t xml:space="preserve"> bei der Gründung des </w:t>
      </w:r>
      <w:proofErr w:type="spellStart"/>
      <w:r w:rsidR="00E4716F">
        <w:t>WirtschaftsPortalOst</w:t>
      </w:r>
      <w:proofErr w:type="spellEnd"/>
      <w:r w:rsidR="00E4716F">
        <w:t xml:space="preserve"> (WPO) Ende Mai 2019. Als Gründungspräsident </w:t>
      </w:r>
      <w:r w:rsidR="00DE3B6E">
        <w:t xml:space="preserve">war er verantwortlich für den erfolgreichen Auf- und Ausbau des von 22 Gemeinden rund um Wil initiierten Standort- und Wirtschaftsvereins. Für </w:t>
      </w:r>
      <w:r w:rsidR="00622EFD">
        <w:t xml:space="preserve">WPO war der </w:t>
      </w:r>
      <w:proofErr w:type="spellStart"/>
      <w:r w:rsidR="00AE2B60">
        <w:t>Wallenwiler</w:t>
      </w:r>
      <w:proofErr w:type="spellEnd"/>
      <w:r w:rsidR="00AE2B60">
        <w:t xml:space="preserve"> in jeder Hinsicht ein Glücksfall: Als FDP-Nationalrat und ehemaliger Thurgauer Kantonsrat brachte er politische</w:t>
      </w:r>
      <w:r w:rsidR="003C13B6">
        <w:t>s Gewicht und</w:t>
      </w:r>
      <w:r w:rsidR="00AE2B60">
        <w:t xml:space="preserve"> Erfahrung mit, als langjähriger Präsident des Thurgauer Gewerbeverbandes </w:t>
      </w:r>
      <w:r w:rsidR="003C13B6">
        <w:t xml:space="preserve">und früherer Präsident des Gewerbevereins KMU Hinterthurgau </w:t>
      </w:r>
      <w:r w:rsidR="00AE2B60">
        <w:t>verfügte er</w:t>
      </w:r>
      <w:r w:rsidR="003C13B6">
        <w:t xml:space="preserve"> über grosse </w:t>
      </w:r>
      <w:r w:rsidR="00AE2B60">
        <w:t xml:space="preserve">Verbandserfahrung </w:t>
      </w:r>
      <w:r w:rsidR="003C13B6">
        <w:t>und regionale Verankerung und als erfolgreicher Druckereiunternehmer ist er ein typischer Vertreter der KMU-Landschaft in unserer Region.</w:t>
      </w:r>
    </w:p>
    <w:p w14:paraId="70751922" w14:textId="77777777" w:rsidR="003C13B6" w:rsidRDefault="003C13B6" w:rsidP="00BB110C">
      <w:pPr>
        <w:spacing w:after="0"/>
      </w:pPr>
    </w:p>
    <w:p w14:paraId="063497B7" w14:textId="3B218735" w:rsidR="003C13B6" w:rsidRPr="00B34D55" w:rsidRDefault="00D235F3" w:rsidP="00BB110C">
      <w:pPr>
        <w:spacing w:after="0"/>
        <w:rPr>
          <w:b/>
          <w:bCs/>
        </w:rPr>
      </w:pPr>
      <w:r>
        <w:rPr>
          <w:b/>
          <w:bCs/>
        </w:rPr>
        <w:t>Erfolgreicher Gründungspräsident</w:t>
      </w:r>
    </w:p>
    <w:p w14:paraId="7EC2606A" w14:textId="5DF51B37" w:rsidR="00B34D55" w:rsidRPr="00CD303F" w:rsidRDefault="003C13B6" w:rsidP="00B34D55">
      <w:pPr>
        <w:spacing w:after="0"/>
      </w:pPr>
      <w:r>
        <w:t xml:space="preserve">Seine Vernetzung und Erfahrung, </w:t>
      </w:r>
      <w:r w:rsidR="00B34D55">
        <w:t xml:space="preserve">seine </w:t>
      </w:r>
      <w:r>
        <w:t xml:space="preserve">kollegiale </w:t>
      </w:r>
      <w:r w:rsidR="00B34D55">
        <w:t xml:space="preserve">und humorvolle </w:t>
      </w:r>
      <w:r>
        <w:t>Art</w:t>
      </w:r>
      <w:r w:rsidR="00CB4742">
        <w:t>,</w:t>
      </w:r>
      <w:r>
        <w:t xml:space="preserve"> aber auch sein Durchsetzungsvermögen</w:t>
      </w:r>
      <w:r w:rsidR="00B34D55">
        <w:t xml:space="preserve"> und Gefühl für politisch Machbares haben entscheidend </w:t>
      </w:r>
      <w:r w:rsidR="00CB4742">
        <w:t xml:space="preserve">dazu </w:t>
      </w:r>
      <w:r w:rsidR="00B34D55">
        <w:t>beigetragen, dass WPO zum Erfolg werden konnte</w:t>
      </w:r>
      <w:r w:rsidR="00D71CB6">
        <w:t xml:space="preserve"> und heute als wichtige regionale Stimme gilt. </w:t>
      </w:r>
      <w:r w:rsidR="00360488">
        <w:t xml:space="preserve">Als Präsident war er an praktisch jedem der </w:t>
      </w:r>
      <w:r w:rsidR="00172730">
        <w:t xml:space="preserve">bis jetzt knapp 70 WPO-Anlässen präsent und wurde nicht zuletzt für seine </w:t>
      </w:r>
      <w:r w:rsidR="00712244">
        <w:t xml:space="preserve">Zugänglichkeit und Offenheit </w:t>
      </w:r>
      <w:r w:rsidR="004E62A9">
        <w:t>hochgeschätzt</w:t>
      </w:r>
      <w:r w:rsidR="00172730">
        <w:t xml:space="preserve">. </w:t>
      </w:r>
      <w:r w:rsidR="00712244">
        <w:t xml:space="preserve">Werte, die sich auch in der positiven Stimmung an den WPO-Anlässen </w:t>
      </w:r>
      <w:r w:rsidR="004E62A9">
        <w:t>widerspiegelten</w:t>
      </w:r>
      <w:r w:rsidR="00712244">
        <w:t>.</w:t>
      </w:r>
      <w:r w:rsidR="00254CD4">
        <w:t xml:space="preserve"> </w:t>
      </w:r>
      <w:r w:rsidR="00EB2CC3">
        <w:t xml:space="preserve">Für Hansjörg Brunner </w:t>
      </w:r>
      <w:r w:rsidR="00602BE4">
        <w:t>macht das starke Netzwerk der Standort- und Wirtschaftsorganisation aus</w:t>
      </w:r>
      <w:r w:rsidR="00602BE4" w:rsidRPr="00602BE4">
        <w:t xml:space="preserve">: </w:t>
      </w:r>
      <w:r w:rsidR="00EB2CC3" w:rsidRPr="00602BE4">
        <w:rPr>
          <w:color w:val="auto"/>
        </w:rPr>
        <w:t>«</w:t>
      </w:r>
      <w:r w:rsidR="00602BE4" w:rsidRPr="00602BE4">
        <w:rPr>
          <w:color w:val="auto"/>
        </w:rPr>
        <w:t xml:space="preserve">WPO lebt </w:t>
      </w:r>
      <w:r w:rsidR="00EB2CC3" w:rsidRPr="00602BE4">
        <w:rPr>
          <w:color w:val="auto"/>
        </w:rPr>
        <w:t>von Beziehungen, von Vertrauen und vom gemeinsamen Willen, unsere Region voranzubringen.</w:t>
      </w:r>
      <w:r w:rsidR="00EB2CC3" w:rsidRPr="00602BE4">
        <w:t xml:space="preserve"> </w:t>
      </w:r>
      <w:r w:rsidR="00602BE4" w:rsidRPr="00602BE4">
        <w:t xml:space="preserve">Ich bin </w:t>
      </w:r>
      <w:r w:rsidR="00EB2CC3" w:rsidRPr="00602BE4">
        <w:t>überzeugt, dass WPO weiterhin Impulse setzen, Netzwerke stärken und als verlässliche Stimme der Wirtschaft auftreten wird.</w:t>
      </w:r>
      <w:r w:rsidR="00602BE4" w:rsidRPr="00602BE4">
        <w:t>»</w:t>
      </w:r>
    </w:p>
    <w:p w14:paraId="32F55487" w14:textId="77777777" w:rsidR="00B34D55" w:rsidRDefault="00B34D55" w:rsidP="00BB110C">
      <w:pPr>
        <w:spacing w:after="0"/>
      </w:pPr>
    </w:p>
    <w:p w14:paraId="2858BB1E" w14:textId="28B5162D" w:rsidR="00B34D55" w:rsidRPr="00360488" w:rsidRDefault="0065015B" w:rsidP="00BB110C">
      <w:pPr>
        <w:spacing w:after="0"/>
        <w:rPr>
          <w:b/>
          <w:bCs/>
        </w:rPr>
      </w:pPr>
      <w:r>
        <w:rPr>
          <w:b/>
          <w:bCs/>
        </w:rPr>
        <w:t>Marc Flückiger wird zur Wahl vorgeschlagen</w:t>
      </w:r>
    </w:p>
    <w:p w14:paraId="06BC98E4" w14:textId="63049A8E" w:rsidR="00DE57E5" w:rsidRDefault="00712244" w:rsidP="00FF61E4">
      <w:pPr>
        <w:spacing w:after="0"/>
      </w:pPr>
      <w:r>
        <w:t xml:space="preserve">Mit Marc Flückiger wird </w:t>
      </w:r>
      <w:r w:rsidR="00613F27">
        <w:t>e</w:t>
      </w:r>
      <w:r>
        <w:t xml:space="preserve">in </w:t>
      </w:r>
      <w:r w:rsidR="00613F27">
        <w:t>Nachfolger vorgeschlagen, der ebenfalls vielseitige und breite Erfahrung aus Wirtschaft, Politik und Verbandswesen mitbringt. Der 4</w:t>
      </w:r>
      <w:r w:rsidR="002D627E">
        <w:t>4</w:t>
      </w:r>
      <w:r w:rsidR="00613F27">
        <w:t xml:space="preserve">-jährige </w:t>
      </w:r>
      <w:proofErr w:type="spellStart"/>
      <w:r w:rsidR="00613F27">
        <w:t>Wiler</w:t>
      </w:r>
      <w:proofErr w:type="spellEnd"/>
      <w:r w:rsidR="001441CF">
        <w:t xml:space="preserve"> ist im Thurgau aufgewachsen, absolvierte eine </w:t>
      </w:r>
      <w:proofErr w:type="spellStart"/>
      <w:r w:rsidR="001441CF">
        <w:t>Käserlehre</w:t>
      </w:r>
      <w:proofErr w:type="spellEnd"/>
      <w:r w:rsidR="001441CF">
        <w:t xml:space="preserve"> und bildete sich laufend weiter. </w:t>
      </w:r>
      <w:r w:rsidR="007122CC">
        <w:t xml:space="preserve">Während über zehn Jahren arbeitete er bei der Züger Frischkäse AG, zuletzt als </w:t>
      </w:r>
      <w:r w:rsidR="001441CF">
        <w:t>Bereichsleiter und Mitglied der erweiterten Geschäftsleitung</w:t>
      </w:r>
      <w:r w:rsidR="007122CC">
        <w:t xml:space="preserve">. Seit 2014 ist er Geschäftsführer und </w:t>
      </w:r>
      <w:r w:rsidR="001441CF">
        <w:t xml:space="preserve">Mitinhaber der SYGMA AG </w:t>
      </w:r>
      <w:proofErr w:type="spellStart"/>
      <w:r w:rsidR="001441CF">
        <w:t>Liegenschaftenbetreuung</w:t>
      </w:r>
      <w:proofErr w:type="spellEnd"/>
      <w:r w:rsidR="001441CF">
        <w:t xml:space="preserve"> AG</w:t>
      </w:r>
      <w:r w:rsidR="007122CC">
        <w:t>, die heute rund 170 Mitarbeitende beschäftigt</w:t>
      </w:r>
      <w:r w:rsidR="001441CF">
        <w:t>.</w:t>
      </w:r>
      <w:r w:rsidR="007122CC">
        <w:t xml:space="preserve"> </w:t>
      </w:r>
      <w:r w:rsidR="007D3366">
        <w:t xml:space="preserve">Parallel zur beruflichen Karriere engagierte sich der </w:t>
      </w:r>
      <w:r w:rsidR="007122CC">
        <w:t xml:space="preserve">zweifache Familienvater </w:t>
      </w:r>
      <w:r w:rsidR="007D3366">
        <w:t xml:space="preserve">früh politisch. Während knapp zehn Jahren war er für die </w:t>
      </w:r>
      <w:proofErr w:type="gramStart"/>
      <w:r w:rsidR="007D3366">
        <w:t>FDP Mitglied</w:t>
      </w:r>
      <w:proofErr w:type="gramEnd"/>
      <w:r w:rsidR="007D3366">
        <w:t xml:space="preserve"> im </w:t>
      </w:r>
      <w:proofErr w:type="spellStart"/>
      <w:r w:rsidR="007D3366">
        <w:t>Wiler</w:t>
      </w:r>
      <w:proofErr w:type="spellEnd"/>
      <w:r w:rsidR="007D3366">
        <w:t xml:space="preserve"> Stadtparlament (das er 2019 präsidierte) und seit 2024 politisiert er </w:t>
      </w:r>
      <w:r w:rsidR="007D3366">
        <w:lastRenderedPageBreak/>
        <w:t>im St.Galler Kantonsrat. Verbandspolitisch ist er aktuell lokal als Vizepräsident des Gewerbevereins Wil tätig und auf eid</w:t>
      </w:r>
      <w:r w:rsidR="0065015B">
        <w:t>genössischer Ebene als Mitglied des Zentralvorstandes des Branchenverbandes ALLPURA.</w:t>
      </w:r>
    </w:p>
    <w:p w14:paraId="5A69F810" w14:textId="690C5273" w:rsidR="00FF61E4" w:rsidRPr="00CD303F" w:rsidRDefault="00DE57E5" w:rsidP="00FF61E4">
      <w:pPr>
        <w:spacing w:after="0"/>
      </w:pPr>
      <w:r>
        <w:t xml:space="preserve">Marc Flückiger freut sich über das Vertrauen und die Nomination durch den WPO-Vorstand und zeigt sich sehr </w:t>
      </w:r>
      <w:r w:rsidRPr="002D627E">
        <w:t xml:space="preserve">motiviert: </w:t>
      </w:r>
      <w:r w:rsidR="00FF61E4" w:rsidRPr="002D627E">
        <w:rPr>
          <w:color w:val="auto"/>
        </w:rPr>
        <w:t>«</w:t>
      </w:r>
      <w:r w:rsidRPr="002D627E">
        <w:rPr>
          <w:color w:val="auto"/>
        </w:rPr>
        <w:t>Gerne würde ich als WPO-Präsident meine Erfahrung und mein Netzwerk aus Wirtschaft, Politik und Verbandsarbeit einbringen und mich mit voller Energie für unsere Region einsetzen.</w:t>
      </w:r>
      <w:r w:rsidR="00FF61E4" w:rsidRPr="002D627E">
        <w:t>»</w:t>
      </w:r>
    </w:p>
    <w:p w14:paraId="525FD751" w14:textId="77777777" w:rsidR="0065015B" w:rsidRDefault="0065015B" w:rsidP="00BB110C">
      <w:pPr>
        <w:spacing w:after="0"/>
      </w:pPr>
    </w:p>
    <w:p w14:paraId="3DA9F4FA" w14:textId="77777777" w:rsidR="0065015B" w:rsidRPr="0065015B" w:rsidRDefault="0065015B" w:rsidP="00BB110C">
      <w:pPr>
        <w:spacing w:after="0"/>
        <w:rPr>
          <w:b/>
          <w:bCs/>
        </w:rPr>
      </w:pPr>
      <w:r w:rsidRPr="0065015B">
        <w:rPr>
          <w:b/>
          <w:bCs/>
        </w:rPr>
        <w:t>Delegiertenversammlung entscheidet</w:t>
      </w:r>
    </w:p>
    <w:p w14:paraId="657FB671" w14:textId="68F7D812" w:rsidR="0065015B" w:rsidRDefault="0065015B" w:rsidP="00BB110C">
      <w:pPr>
        <w:spacing w:after="0"/>
      </w:pPr>
      <w:r>
        <w:t>Gemäss WPO-Statuten ist es Aufgabe der Delegiertenversammlung</w:t>
      </w:r>
      <w:r w:rsidR="00CB4742">
        <w:t>,</w:t>
      </w:r>
      <w:r>
        <w:t xml:space="preserve"> </w:t>
      </w:r>
      <w:r w:rsidR="00FF61E4">
        <w:t xml:space="preserve">die Vorstandsmitglieder und das Präsidium für eine Amtsdauer von vier Jahren zu wählen. Die Ersatzwahl ins Präsidium findet an der diesjährigen Delegiertenversammlung vom 23. April 2026 bei der Tony Brändle AG in </w:t>
      </w:r>
      <w:proofErr w:type="spellStart"/>
      <w:r w:rsidR="00FF61E4">
        <w:t>Wängi</w:t>
      </w:r>
      <w:proofErr w:type="spellEnd"/>
      <w:r w:rsidR="00FF61E4">
        <w:t xml:space="preserve"> statt. </w:t>
      </w:r>
    </w:p>
    <w:p w14:paraId="328ED720" w14:textId="77777777" w:rsidR="007122CC" w:rsidRDefault="007122CC" w:rsidP="00BB110C">
      <w:pPr>
        <w:spacing w:after="0"/>
      </w:pPr>
    </w:p>
    <w:bookmarkEnd w:id="0"/>
    <w:p w14:paraId="407787BF" w14:textId="77777777" w:rsidR="00CD303F" w:rsidRDefault="00CD303F" w:rsidP="00BB110C">
      <w:pPr>
        <w:spacing w:after="0"/>
      </w:pPr>
    </w:p>
    <w:p w14:paraId="3DA896E1" w14:textId="77777777" w:rsidR="00CD303F" w:rsidRDefault="00CD303F" w:rsidP="00CD303F"/>
    <w:p w14:paraId="07B112E1" w14:textId="77777777" w:rsidR="00CD303F" w:rsidRPr="00A72D95" w:rsidRDefault="00CD303F" w:rsidP="00CD303F">
      <w:pPr>
        <w:pBdr>
          <w:top w:val="single" w:sz="4" w:space="1" w:color="auto"/>
        </w:pBdr>
        <w:spacing w:line="23" w:lineRule="atLeast"/>
        <w:jc w:val="both"/>
        <w:rPr>
          <w:sz w:val="2"/>
        </w:rPr>
      </w:pPr>
    </w:p>
    <w:p w14:paraId="2F2DECC0" w14:textId="77777777" w:rsidR="00CD303F" w:rsidRPr="001978D7" w:rsidRDefault="00CD303F" w:rsidP="00CD303F">
      <w:pPr>
        <w:spacing w:line="23" w:lineRule="atLeast"/>
        <w:jc w:val="both"/>
        <w:rPr>
          <w:b/>
          <w:u w:val="single"/>
        </w:rPr>
      </w:pPr>
      <w:r w:rsidRPr="001978D7">
        <w:rPr>
          <w:b/>
          <w:u w:val="single"/>
        </w:rPr>
        <w:t>Kontaktperson</w:t>
      </w:r>
      <w:r>
        <w:rPr>
          <w:b/>
          <w:u w:val="single"/>
        </w:rPr>
        <w:t>en</w:t>
      </w:r>
      <w:r w:rsidRPr="001978D7">
        <w:rPr>
          <w:b/>
          <w:u w:val="single"/>
        </w:rPr>
        <w:t>:</w:t>
      </w:r>
    </w:p>
    <w:p w14:paraId="48D83BC8" w14:textId="1C39DA35" w:rsidR="00CD303F" w:rsidRDefault="00CD303F" w:rsidP="00CD303F">
      <w:pPr>
        <w:spacing w:line="23" w:lineRule="atLeast"/>
      </w:pPr>
      <w:r>
        <w:t xml:space="preserve">Hansjörg Brunner, abtretender Präsident </w:t>
      </w:r>
      <w:proofErr w:type="spellStart"/>
      <w:r>
        <w:t>WirtschaftsPortalOst</w:t>
      </w:r>
      <w:proofErr w:type="spellEnd"/>
      <w:r>
        <w:br/>
        <w:t xml:space="preserve">Tel. 071 969 55 22, </w:t>
      </w:r>
      <w:hyperlink r:id="rId12" w:history="1">
        <w:r w:rsidRPr="00F77AB8">
          <w:rPr>
            <w:rStyle w:val="Hyperlink"/>
          </w:rPr>
          <w:t>hj.brunner@fairdruck.ch</w:t>
        </w:r>
      </w:hyperlink>
    </w:p>
    <w:p w14:paraId="67AC459F" w14:textId="57B27367" w:rsidR="00CD303F" w:rsidRDefault="00CD303F" w:rsidP="00CD303F">
      <w:pPr>
        <w:spacing w:line="23" w:lineRule="atLeast"/>
      </w:pPr>
      <w:r>
        <w:t xml:space="preserve">Marc Flückiger, designierter Präsident </w:t>
      </w:r>
      <w:proofErr w:type="spellStart"/>
      <w:r>
        <w:t>WirtschaftsPortalOst</w:t>
      </w:r>
      <w:proofErr w:type="spellEnd"/>
      <w:r>
        <w:br/>
        <w:t xml:space="preserve">Tel. 071 </w:t>
      </w:r>
      <w:r w:rsidR="00697645">
        <w:t xml:space="preserve">920 18 20, </w:t>
      </w:r>
      <w:hyperlink r:id="rId13" w:history="1">
        <w:r w:rsidR="00697645" w:rsidRPr="00F77AB8">
          <w:rPr>
            <w:rStyle w:val="Hyperlink"/>
          </w:rPr>
          <w:t>m.flueckiger@sygma-ag.ch</w:t>
        </w:r>
      </w:hyperlink>
      <w:r w:rsidR="00697645">
        <w:t xml:space="preserve"> </w:t>
      </w:r>
    </w:p>
    <w:p w14:paraId="0FE03F45" w14:textId="51B932A1" w:rsidR="00CD303F" w:rsidRPr="00C1464D" w:rsidRDefault="00CD303F" w:rsidP="00CD303F">
      <w:pPr>
        <w:spacing w:line="23" w:lineRule="atLeast"/>
        <w:rPr>
          <w:rStyle w:val="Hyperlink"/>
          <w:color w:val="000000" w:themeColor="text1"/>
          <w:u w:val="none"/>
        </w:rPr>
      </w:pPr>
      <w:r w:rsidRPr="001978D7">
        <w:t>R</w:t>
      </w:r>
      <w:r w:rsidRPr="001978D7">
        <w:rPr>
          <w:color w:val="000000" w:themeColor="text1"/>
        </w:rPr>
        <w:t xml:space="preserve">obert Stadler, Standortförderer </w:t>
      </w:r>
      <w:proofErr w:type="spellStart"/>
      <w:r w:rsidRPr="001978D7">
        <w:rPr>
          <w:color w:val="000000" w:themeColor="text1"/>
        </w:rPr>
        <w:t>Wirtschafts</w:t>
      </w:r>
      <w:r>
        <w:rPr>
          <w:color w:val="000000" w:themeColor="text1"/>
        </w:rPr>
        <w:t>P</w:t>
      </w:r>
      <w:r w:rsidRPr="001978D7">
        <w:rPr>
          <w:color w:val="000000" w:themeColor="text1"/>
        </w:rPr>
        <w:t>ortalOst</w:t>
      </w:r>
      <w:proofErr w:type="spellEnd"/>
      <w:r w:rsidRPr="001978D7">
        <w:rPr>
          <w:color w:val="000000" w:themeColor="text1"/>
        </w:rPr>
        <w:t xml:space="preserve">, </w:t>
      </w:r>
      <w:r w:rsidRPr="001978D7">
        <w:rPr>
          <w:color w:val="000000" w:themeColor="text1"/>
        </w:rPr>
        <w:br/>
      </w:r>
      <w:r w:rsidRPr="0043785D">
        <w:rPr>
          <w:color w:val="000000" w:themeColor="text1"/>
        </w:rPr>
        <w:t xml:space="preserve">Tel. 071 914 45 62, </w:t>
      </w:r>
      <w:hyperlink r:id="rId14" w:history="1">
        <w:r w:rsidRPr="0043785D">
          <w:rPr>
            <w:rStyle w:val="Hyperlink"/>
          </w:rPr>
          <w:t>robert.stadler@regio-wil.ch</w:t>
        </w:r>
      </w:hyperlink>
      <w:r w:rsidRPr="0043785D">
        <w:rPr>
          <w:rStyle w:val="Hyperlink"/>
          <w:color w:val="000000" w:themeColor="text1"/>
          <w:u w:val="none"/>
        </w:rPr>
        <w:t xml:space="preserve"> </w:t>
      </w:r>
    </w:p>
    <w:p w14:paraId="388640E3" w14:textId="77777777" w:rsidR="00CD303F" w:rsidRPr="00BB110C" w:rsidRDefault="00CD303F" w:rsidP="00BB110C">
      <w:pPr>
        <w:spacing w:after="0"/>
        <w:rPr>
          <w:rStyle w:val="Hyperlink"/>
          <w:color w:val="000000"/>
          <w:u w:val="none"/>
        </w:rPr>
      </w:pPr>
    </w:p>
    <w:sectPr w:rsidR="00CD303F" w:rsidRPr="00BB110C" w:rsidSect="00C768D5">
      <w:footerReference w:type="default" r:id="rId15"/>
      <w:headerReference w:type="first" r:id="rId16"/>
      <w:footerReference w:type="first" r:id="rId17"/>
      <w:pgSz w:w="11906" w:h="16838"/>
      <w:pgMar w:top="1418" w:right="1418" w:bottom="1135" w:left="1418" w:header="907"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2D642" w14:textId="77777777" w:rsidR="00333F68" w:rsidRDefault="00333F68" w:rsidP="00851225">
      <w:pPr>
        <w:spacing w:after="0" w:line="240" w:lineRule="auto"/>
      </w:pPr>
      <w:r>
        <w:separator/>
      </w:r>
    </w:p>
  </w:endnote>
  <w:endnote w:type="continuationSeparator" w:id="0">
    <w:p w14:paraId="66EA81C9" w14:textId="77777777" w:rsidR="00333F68" w:rsidRDefault="00333F68" w:rsidP="00851225">
      <w:pPr>
        <w:spacing w:after="0" w:line="240" w:lineRule="auto"/>
      </w:pPr>
      <w:r>
        <w:continuationSeparator/>
      </w:r>
    </w:p>
  </w:endnote>
  <w:endnote w:type="continuationNotice" w:id="1">
    <w:p w14:paraId="71A18F56" w14:textId="77777777" w:rsidR="00226932" w:rsidRDefault="002269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Textkörper)">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242D8" w14:textId="37BC8586" w:rsidR="00E95059" w:rsidRPr="00E95059" w:rsidRDefault="00E95059">
    <w:pPr>
      <w:pStyle w:val="Fuzeile"/>
      <w:rPr>
        <w:sz w:val="16"/>
        <w:szCs w:val="16"/>
      </w:rPr>
    </w:pPr>
    <w:r w:rsidRPr="00D45678">
      <w:rPr>
        <w:b/>
        <w:sz w:val="16"/>
        <w:szCs w:val="16"/>
      </w:rPr>
      <w:t>Branding-Partner:</w:t>
    </w:r>
    <w:r w:rsidRPr="00D45678">
      <w:rPr>
        <w:sz w:val="16"/>
        <w:szCs w:val="16"/>
      </w:rPr>
      <w:t xml:space="preserve"> </w:t>
    </w:r>
    <w:r>
      <w:rPr>
        <w:sz w:val="16"/>
        <w:szCs w:val="16"/>
      </w:rPr>
      <w:t xml:space="preserve">Bühler AG | </w:t>
    </w:r>
    <w:proofErr w:type="spellStart"/>
    <w:r>
      <w:rPr>
        <w:sz w:val="16"/>
        <w:szCs w:val="16"/>
      </w:rPr>
      <w:t>Clienia</w:t>
    </w:r>
    <w:proofErr w:type="spellEnd"/>
    <w:r>
      <w:rPr>
        <w:sz w:val="16"/>
        <w:szCs w:val="16"/>
      </w:rPr>
      <w:t xml:space="preserve"> Privatklinik Littenheid | Kindlimann AG | </w:t>
    </w:r>
    <w:r w:rsidRPr="00C42146">
      <w:rPr>
        <w:sz w:val="16"/>
        <w:szCs w:val="16"/>
      </w:rPr>
      <w:t>MW Weber Gruppe |</w:t>
    </w:r>
    <w:r>
      <w:rPr>
        <w:sz w:val="16"/>
        <w:szCs w:val="16"/>
      </w:rPr>
      <w:t xml:space="preserve"> UBS | Zürcher Kies und Transport AG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62669" w14:textId="734123D2" w:rsidR="00B96FD9" w:rsidRPr="00D72FD0" w:rsidRDefault="00B96FD9">
    <w:pPr>
      <w:pStyle w:val="Fuzeile"/>
      <w:rPr>
        <w:sz w:val="16"/>
        <w:szCs w:val="16"/>
      </w:rPr>
    </w:pPr>
    <w:r w:rsidRPr="00D45678">
      <w:rPr>
        <w:b/>
        <w:sz w:val="16"/>
        <w:szCs w:val="16"/>
      </w:rPr>
      <w:t>Branding-Partner:</w:t>
    </w:r>
    <w:r w:rsidRPr="00D45678">
      <w:rPr>
        <w:sz w:val="16"/>
        <w:szCs w:val="16"/>
      </w:rPr>
      <w:t xml:space="preserve"> </w:t>
    </w:r>
    <w:r>
      <w:rPr>
        <w:sz w:val="16"/>
        <w:szCs w:val="16"/>
      </w:rPr>
      <w:t xml:space="preserve">Bühler AG | </w:t>
    </w:r>
    <w:proofErr w:type="spellStart"/>
    <w:r>
      <w:rPr>
        <w:sz w:val="16"/>
        <w:szCs w:val="16"/>
      </w:rPr>
      <w:t>Clienia</w:t>
    </w:r>
    <w:proofErr w:type="spellEnd"/>
    <w:r>
      <w:rPr>
        <w:sz w:val="16"/>
        <w:szCs w:val="16"/>
      </w:rPr>
      <w:t xml:space="preserve"> Privatklinik Littenheid | Kindlimann AG</w:t>
    </w:r>
    <w:r w:rsidR="004A0EF6">
      <w:rPr>
        <w:sz w:val="16"/>
        <w:szCs w:val="16"/>
      </w:rPr>
      <w:t xml:space="preserve"> |</w:t>
    </w:r>
    <w:r w:rsidR="00C42146">
      <w:rPr>
        <w:sz w:val="16"/>
        <w:szCs w:val="16"/>
      </w:rPr>
      <w:t xml:space="preserve"> </w:t>
    </w:r>
    <w:r w:rsidR="00C42146" w:rsidRPr="00C42146">
      <w:rPr>
        <w:sz w:val="16"/>
        <w:szCs w:val="16"/>
      </w:rPr>
      <w:t>MW Weber Gruppe |</w:t>
    </w:r>
    <w:r w:rsidR="00C42146">
      <w:rPr>
        <w:sz w:val="16"/>
        <w:szCs w:val="16"/>
      </w:rPr>
      <w:t xml:space="preserve"> UBS | </w:t>
    </w:r>
    <w:r w:rsidR="004A0EF6">
      <w:rPr>
        <w:sz w:val="16"/>
        <w:szCs w:val="16"/>
      </w:rPr>
      <w:t>Zürcher Kies und Transport 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7BCFF" w14:textId="77777777" w:rsidR="00333F68" w:rsidRDefault="00333F68" w:rsidP="00851225">
      <w:pPr>
        <w:spacing w:after="0" w:line="240" w:lineRule="auto"/>
      </w:pPr>
      <w:r>
        <w:separator/>
      </w:r>
    </w:p>
  </w:footnote>
  <w:footnote w:type="continuationSeparator" w:id="0">
    <w:p w14:paraId="370F83F3" w14:textId="77777777" w:rsidR="00333F68" w:rsidRDefault="00333F68" w:rsidP="00851225">
      <w:pPr>
        <w:spacing w:after="0" w:line="240" w:lineRule="auto"/>
      </w:pPr>
      <w:r>
        <w:continuationSeparator/>
      </w:r>
    </w:p>
  </w:footnote>
  <w:footnote w:type="continuationNotice" w:id="1">
    <w:p w14:paraId="68FAE589" w14:textId="77777777" w:rsidR="00226932" w:rsidRDefault="002269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85A7F" w14:textId="3478E05A" w:rsidR="00B96FD9" w:rsidRDefault="00B96FD9" w:rsidP="00ED0538">
    <w:pPr>
      <w:pStyle w:val="EinfacherAbsatz"/>
      <w:spacing w:line="216" w:lineRule="auto"/>
      <w:rPr>
        <w:rFonts w:asciiTheme="minorHAnsi" w:hAnsiTheme="minorHAnsi" w:cstheme="minorHAnsi"/>
        <w:caps/>
        <w:color w:val="0B2A4A"/>
        <w:sz w:val="17"/>
        <w:szCs w:val="17"/>
      </w:rPr>
    </w:pPr>
    <w:r>
      <w:rPr>
        <w:noProof/>
        <w:sz w:val="18"/>
        <w:szCs w:val="18"/>
        <w:lang w:eastAsia="de-CH"/>
      </w:rPr>
      <w:drawing>
        <wp:anchor distT="0" distB="0" distL="114300" distR="114300" simplePos="0" relativeHeight="251658240" behindDoc="0" locked="0" layoutInCell="1" allowOverlap="1" wp14:anchorId="349E7573" wp14:editId="3E0C9591">
          <wp:simplePos x="0" y="0"/>
          <wp:positionH relativeFrom="column">
            <wp:posOffset>3671570</wp:posOffset>
          </wp:positionH>
          <wp:positionV relativeFrom="paragraph">
            <wp:posOffset>58420</wp:posOffset>
          </wp:positionV>
          <wp:extent cx="2118995" cy="640715"/>
          <wp:effectExtent l="0" t="0" r="1905" b="0"/>
          <wp:wrapThrough wrapText="bothSides">
            <wp:wrapPolygon edited="0">
              <wp:start x="0" y="0"/>
              <wp:lineTo x="0" y="20979"/>
              <wp:lineTo x="21490" y="20979"/>
              <wp:lineTo x="21490" y="0"/>
              <wp:lineTo x="0" y="0"/>
            </wp:wrapPolygon>
          </wp:wrapThrough>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WPO.JPG"/>
                  <pic:cNvPicPr/>
                </pic:nvPicPr>
                <pic:blipFill>
                  <a:blip r:embed="rId1">
                    <a:extLst>
                      <a:ext uri="{28A0092B-C50C-407E-A947-70E740481C1C}">
                        <a14:useLocalDpi xmlns:a14="http://schemas.microsoft.com/office/drawing/2010/main" val="0"/>
                      </a:ext>
                    </a:extLst>
                  </a:blip>
                  <a:stretch>
                    <a:fillRect/>
                  </a:stretch>
                </pic:blipFill>
                <pic:spPr>
                  <a:xfrm>
                    <a:off x="0" y="0"/>
                    <a:ext cx="2118995" cy="640715"/>
                  </a:xfrm>
                  <a:prstGeom prst="rect">
                    <a:avLst/>
                  </a:prstGeom>
                </pic:spPr>
              </pic:pic>
            </a:graphicData>
          </a:graphic>
          <wp14:sizeRelH relativeFrom="margin">
            <wp14:pctWidth>0</wp14:pctWidth>
          </wp14:sizeRelH>
          <wp14:sizeRelV relativeFrom="margin">
            <wp14:pctHeight>0</wp14:pctHeight>
          </wp14:sizeRelV>
        </wp:anchor>
      </w:drawing>
    </w:r>
  </w:p>
  <w:p w14:paraId="73648B48" w14:textId="1A3EBC41" w:rsidR="00B96FD9" w:rsidRDefault="00B96FD9" w:rsidP="005766C2">
    <w:pPr>
      <w:pStyle w:val="EinfacherAbsatz"/>
      <w:spacing w:line="216" w:lineRule="auto"/>
      <w:rPr>
        <w:rFonts w:asciiTheme="minorHAnsi" w:hAnsiTheme="minorHAnsi" w:cstheme="minorHAnsi"/>
        <w:caps/>
        <w:color w:val="0B2A4A"/>
        <w:sz w:val="18"/>
        <w:szCs w:val="18"/>
      </w:rPr>
    </w:pPr>
    <w:r>
      <w:rPr>
        <w:noProof/>
        <w:lang w:eastAsia="de-CH"/>
      </w:rPr>
      <mc:AlternateContent>
        <mc:Choice Requires="wps">
          <w:drawing>
            <wp:anchor distT="0" distB="0" distL="114300" distR="114300" simplePos="0" relativeHeight="251658242" behindDoc="0" locked="0" layoutInCell="1" allowOverlap="1" wp14:anchorId="156BC497" wp14:editId="6ADDCE49">
              <wp:simplePos x="0" y="0"/>
              <wp:positionH relativeFrom="margin">
                <wp:posOffset>2317115</wp:posOffset>
              </wp:positionH>
              <wp:positionV relativeFrom="margin">
                <wp:posOffset>-606409</wp:posOffset>
              </wp:positionV>
              <wp:extent cx="35560" cy="35560"/>
              <wp:effectExtent l="0" t="0" r="2540" b="2540"/>
              <wp:wrapNone/>
              <wp:docPr id="7" name="Flussdiagramm: Verbinder 7"/>
              <wp:cNvGraphicFramePr/>
              <a:graphic xmlns:a="http://schemas.openxmlformats.org/drawingml/2006/main">
                <a:graphicData uri="http://schemas.microsoft.com/office/word/2010/wordprocessingShape">
                  <wps:wsp>
                    <wps:cNvSpPr/>
                    <wps:spPr>
                      <a:xfrm flipH="1" flipV="1">
                        <a:off x="0" y="0"/>
                        <a:ext cx="35560" cy="35560"/>
                      </a:xfrm>
                      <a:prstGeom prst="flowChartConnector">
                        <a:avLst/>
                      </a:prstGeom>
                      <a:solidFill>
                        <a:srgbClr val="24CE7B"/>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18000" tIns="10800" rIns="18000" bIns="108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351BA5" id="_x0000_t120" coordsize="21600,21600" o:spt="120" path="m10800,qx,10800,10800,21600,21600,10800,10800,xe">
              <v:path gradientshapeok="t" o:connecttype="custom" o:connectlocs="10800,0;3163,3163;0,10800;3163,18437;10800,21600;18437,18437;21600,10800;18437,3163" textboxrect="3163,3163,18437,18437"/>
            </v:shapetype>
            <v:shape id="Flussdiagramm: Verbinder 7" o:spid="_x0000_s1026" type="#_x0000_t120" style="position:absolute;margin-left:182.45pt;margin-top:-47.75pt;width:2.8pt;height:2.8pt;flip:x y;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" fillcolor="#24ce7b" stroked="f" strokeweight="2pt">
              <v:textbox inset=".5mm,.3mm,.5mm,.3mm"/>
              <w10:wrap anchorx="margin" anchory="margin"/>
            </v:shape>
          </w:pict>
        </mc:Fallback>
      </mc:AlternateContent>
    </w:r>
    <w:r>
      <w:rPr>
        <w:noProof/>
        <w:lang w:eastAsia="de-CH"/>
      </w:rPr>
      <mc:AlternateContent>
        <mc:Choice Requires="wps">
          <w:drawing>
            <wp:anchor distT="0" distB="0" distL="114300" distR="114300" simplePos="0" relativeHeight="251658241" behindDoc="0" locked="0" layoutInCell="1" allowOverlap="1" wp14:anchorId="03D2BEE3" wp14:editId="2DE855C3">
              <wp:simplePos x="0" y="0"/>
              <wp:positionH relativeFrom="margin">
                <wp:posOffset>986155</wp:posOffset>
              </wp:positionH>
              <wp:positionV relativeFrom="margin">
                <wp:posOffset>-608315</wp:posOffset>
              </wp:positionV>
              <wp:extent cx="35560" cy="35560"/>
              <wp:effectExtent l="0" t="0" r="2540" b="2540"/>
              <wp:wrapNone/>
              <wp:docPr id="9" name="Flussdiagramm: Verbinder 9"/>
              <wp:cNvGraphicFramePr/>
              <a:graphic xmlns:a="http://schemas.openxmlformats.org/drawingml/2006/main">
                <a:graphicData uri="http://schemas.microsoft.com/office/word/2010/wordprocessingShape">
                  <wps:wsp>
                    <wps:cNvSpPr/>
                    <wps:spPr>
                      <a:xfrm flipH="1" flipV="1">
                        <a:off x="0" y="0"/>
                        <a:ext cx="35560" cy="35560"/>
                      </a:xfrm>
                      <a:prstGeom prst="flowChartConnector">
                        <a:avLst/>
                      </a:prstGeom>
                      <a:solidFill>
                        <a:srgbClr val="24CE7B"/>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18000" tIns="10800" rIns="18000" bIns="108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C68F03" id="Flussdiagramm: Verbinder 9" o:spid="_x0000_s1026" type="#_x0000_t120" style="position:absolute;margin-left:77.65pt;margin-top:-47.9pt;width:2.8pt;height:2.8pt;flip:x y;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" fillcolor="#24ce7b" stroked="f" strokeweight="2pt">
              <v:textbox inset=".5mm,.3mm,.5mm,.3mm"/>
              <w10:wrap anchorx="margin" anchory="margin"/>
            </v:shape>
          </w:pict>
        </mc:Fallback>
      </mc:AlternateContent>
    </w:r>
    <w:r>
      <w:rPr>
        <w:noProof/>
        <w:lang w:eastAsia="de-CH"/>
      </w:rPr>
      <mc:AlternateContent>
        <mc:Choice Requires="wps">
          <w:drawing>
            <wp:anchor distT="0" distB="0" distL="114300" distR="114300" simplePos="0" relativeHeight="251658243" behindDoc="0" locked="0" layoutInCell="1" allowOverlap="1" wp14:anchorId="402539D9" wp14:editId="3D713A37">
              <wp:simplePos x="0" y="0"/>
              <wp:positionH relativeFrom="margin">
                <wp:posOffset>863495</wp:posOffset>
              </wp:positionH>
              <wp:positionV relativeFrom="margin">
                <wp:posOffset>-475615</wp:posOffset>
              </wp:positionV>
              <wp:extent cx="35560" cy="35560"/>
              <wp:effectExtent l="0" t="0" r="2540" b="2540"/>
              <wp:wrapNone/>
              <wp:docPr id="8" name="Flussdiagramm: Verbinder 8"/>
              <wp:cNvGraphicFramePr/>
              <a:graphic xmlns:a="http://schemas.openxmlformats.org/drawingml/2006/main">
                <a:graphicData uri="http://schemas.microsoft.com/office/word/2010/wordprocessingShape">
                  <wps:wsp>
                    <wps:cNvSpPr/>
                    <wps:spPr>
                      <a:xfrm flipH="1" flipV="1">
                        <a:off x="0" y="0"/>
                        <a:ext cx="35560" cy="35560"/>
                      </a:xfrm>
                      <a:prstGeom prst="flowChartConnector">
                        <a:avLst/>
                      </a:prstGeom>
                      <a:solidFill>
                        <a:srgbClr val="24CE7B"/>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18000" tIns="10800" rIns="18000" bIns="108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2CFA9" id="Flussdiagramm: Verbinder 8" o:spid="_x0000_s1026" type="#_x0000_t120" style="position:absolute;margin-left:68pt;margin-top:-37.45pt;width:2.8pt;height:2.8pt;flip:x y;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" fillcolor="#24ce7b" stroked="f" strokeweight="2pt">
              <v:textbox inset=".5mm,.3mm,.5mm,.3mm"/>
              <w10:wrap anchorx="margin" anchory="margin"/>
            </v:shape>
          </w:pict>
        </mc:Fallback>
      </mc:AlternateContent>
    </w:r>
    <w:r>
      <w:rPr>
        <w:rFonts w:asciiTheme="minorHAnsi" w:hAnsiTheme="minorHAnsi" w:cstheme="minorHAnsi"/>
        <w:caps/>
        <w:color w:val="0B2A4A"/>
        <w:sz w:val="18"/>
        <w:szCs w:val="18"/>
      </w:rPr>
      <w:t>G</w:t>
    </w:r>
    <w:r>
      <w:rPr>
        <w:rFonts w:asciiTheme="minorHAnsi" w:hAnsiTheme="minorHAnsi" w:cstheme="minorHAnsi"/>
        <w:color w:val="0B2A4A"/>
        <w:sz w:val="18"/>
        <w:szCs w:val="18"/>
      </w:rPr>
      <w:t xml:space="preserve">eschäftsstelle WPO   </w:t>
    </w:r>
    <w:proofErr w:type="spellStart"/>
    <w:r>
      <w:rPr>
        <w:rFonts w:asciiTheme="minorHAnsi" w:hAnsiTheme="minorHAnsi" w:cstheme="minorHAnsi"/>
        <w:color w:val="0B2A4A"/>
        <w:sz w:val="18"/>
        <w:szCs w:val="18"/>
      </w:rPr>
      <w:t>Railcenter</w:t>
    </w:r>
    <w:proofErr w:type="spellEnd"/>
    <w:r>
      <w:rPr>
        <w:rFonts w:asciiTheme="minorHAnsi" w:hAnsiTheme="minorHAnsi" w:cstheme="minorHAnsi"/>
        <w:color w:val="0B2A4A"/>
        <w:sz w:val="18"/>
        <w:szCs w:val="18"/>
      </w:rPr>
      <w:t>/Säntisstrasse 2a   9500 Wil</w:t>
    </w:r>
    <w:r>
      <w:rPr>
        <w:rFonts w:asciiTheme="minorHAnsi" w:hAnsiTheme="minorHAnsi" w:cstheme="minorHAnsi"/>
        <w:color w:val="0B2A4A"/>
        <w:sz w:val="18"/>
        <w:szCs w:val="18"/>
      </w:rPr>
      <w:br/>
    </w:r>
    <w:r>
      <w:rPr>
        <w:rFonts w:asciiTheme="minorHAnsi" w:hAnsiTheme="minorHAnsi" w:cstheme="minorHAnsi"/>
        <w:color w:val="0B2A4A"/>
        <w:spacing w:val="-1"/>
        <w:sz w:val="18"/>
        <w:szCs w:val="18"/>
      </w:rPr>
      <w:t>Tel. 071 914</w:t>
    </w:r>
    <w:r>
      <w:rPr>
        <w:rFonts w:asciiTheme="minorHAnsi" w:eastAsia="MS Mincho" w:hAnsiTheme="minorHAnsi" w:cstheme="minorHAnsi"/>
        <w:color w:val="0B2A4A"/>
        <w:spacing w:val="-1"/>
        <w:sz w:val="18"/>
        <w:szCs w:val="18"/>
      </w:rPr>
      <w:t> </w:t>
    </w:r>
    <w:r>
      <w:rPr>
        <w:rFonts w:asciiTheme="minorHAnsi" w:hAnsiTheme="minorHAnsi" w:cstheme="minorHAnsi"/>
        <w:color w:val="0B2A4A"/>
        <w:spacing w:val="-1"/>
        <w:sz w:val="18"/>
        <w:szCs w:val="18"/>
      </w:rPr>
      <w:t>45</w:t>
    </w:r>
    <w:r>
      <w:rPr>
        <w:rFonts w:asciiTheme="minorHAnsi" w:eastAsia="MS Mincho" w:hAnsiTheme="minorHAnsi" w:cstheme="minorHAnsi"/>
        <w:color w:val="0B2A4A"/>
        <w:spacing w:val="-1"/>
        <w:sz w:val="18"/>
        <w:szCs w:val="18"/>
      </w:rPr>
      <w:t> </w:t>
    </w:r>
    <w:r>
      <w:rPr>
        <w:rFonts w:asciiTheme="minorHAnsi" w:hAnsiTheme="minorHAnsi" w:cstheme="minorHAnsi"/>
        <w:color w:val="0B2A4A"/>
        <w:spacing w:val="-1"/>
        <w:sz w:val="18"/>
        <w:szCs w:val="18"/>
      </w:rPr>
      <w:t xml:space="preserve">64   </w:t>
    </w:r>
    <w:r>
      <w:rPr>
        <w:rFonts w:asciiTheme="minorHAnsi" w:hAnsiTheme="minorHAnsi" w:cs="Calibri (Textkörper)"/>
        <w:color w:val="0B2A4A"/>
        <w:sz w:val="18"/>
        <w:szCs w:val="18"/>
      </w:rPr>
      <w:t>info@wirtschaftsportal-ost.ch</w:t>
    </w:r>
  </w:p>
  <w:p w14:paraId="73403E7E" w14:textId="77777777" w:rsidR="00B96FD9" w:rsidRDefault="00B96FD9" w:rsidP="005766C2">
    <w:pPr>
      <w:pStyle w:val="EinfacherAbsatz"/>
      <w:spacing w:line="216" w:lineRule="auto"/>
      <w:rPr>
        <w:rFonts w:asciiTheme="minorHAnsi" w:hAnsiTheme="minorHAnsi" w:cstheme="minorHAnsi"/>
        <w:color w:val="172B48"/>
        <w:sz w:val="18"/>
        <w:szCs w:val="18"/>
      </w:rPr>
    </w:pPr>
    <w:r>
      <w:rPr>
        <w:rFonts w:asciiTheme="minorHAnsi" w:hAnsiTheme="minorHAnsi" w:cstheme="minorHAnsi"/>
        <w:color w:val="0B2A4A"/>
        <w:spacing w:val="-1"/>
        <w:sz w:val="18"/>
        <w:szCs w:val="18"/>
      </w:rPr>
      <w:t>www.</w:t>
    </w:r>
    <w:r>
      <w:rPr>
        <w:rFonts w:asciiTheme="minorHAnsi" w:hAnsiTheme="minorHAnsi" w:cstheme="minorHAnsi"/>
        <w:color w:val="0B2A4A"/>
        <w:sz w:val="18"/>
        <w:szCs w:val="18"/>
      </w:rPr>
      <w:t>wirtschaftsportal-ost</w:t>
    </w:r>
    <w:r>
      <w:rPr>
        <w:rFonts w:asciiTheme="minorHAnsi" w:hAnsiTheme="minorHAnsi" w:cstheme="minorHAnsi"/>
        <w:color w:val="0B2A4A"/>
        <w:spacing w:val="-1"/>
        <w:sz w:val="18"/>
        <w:szCs w:val="18"/>
      </w:rPr>
      <w:t>.ch</w:t>
    </w:r>
  </w:p>
  <w:p w14:paraId="5B3ED7C7" w14:textId="77777777" w:rsidR="00B96FD9" w:rsidRDefault="00B96FD9" w:rsidP="00F63ADA">
    <w:pPr>
      <w:pStyle w:val="Kopfzeile"/>
      <w:rPr>
        <w:sz w:val="18"/>
        <w:szCs w:val="18"/>
      </w:rPr>
    </w:pPr>
  </w:p>
  <w:p w14:paraId="14E8D0A7" w14:textId="77777777" w:rsidR="00B96FD9" w:rsidRDefault="00B96FD9" w:rsidP="00F63ADA">
    <w:pPr>
      <w:pStyle w:val="EinfacherAbsatz"/>
      <w:spacing w:line="240" w:lineRule="auto"/>
      <w:rPr>
        <w:rFonts w:ascii="Calibri" w:hAnsi="Calibri" w:cs="Calibri"/>
        <w:cap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E0205"/>
    <w:multiLevelType w:val="hybridMultilevel"/>
    <w:tmpl w:val="58C8836A"/>
    <w:lvl w:ilvl="0" w:tplc="0807000F">
      <w:start w:val="1"/>
      <w:numFmt w:val="decimal"/>
      <w:lvlText w:val="%1."/>
      <w:lvlJc w:val="left"/>
      <w:pPr>
        <w:ind w:left="360" w:hanging="360"/>
      </w:pPr>
      <w:rPr>
        <w:rFonts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20A875B4"/>
    <w:multiLevelType w:val="hybridMultilevel"/>
    <w:tmpl w:val="B8341D20"/>
    <w:lvl w:ilvl="0" w:tplc="0807000F">
      <w:start w:val="1"/>
      <w:numFmt w:val="decimal"/>
      <w:lvlText w:val="%1."/>
      <w:lvlJc w:val="left"/>
      <w:pPr>
        <w:ind w:left="360" w:hanging="360"/>
      </w:pPr>
      <w:rPr>
        <w:rFonts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283C3F7F"/>
    <w:multiLevelType w:val="hybridMultilevel"/>
    <w:tmpl w:val="76FAE57A"/>
    <w:lvl w:ilvl="0" w:tplc="08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14E38B2"/>
    <w:multiLevelType w:val="hybridMultilevel"/>
    <w:tmpl w:val="12B637B0"/>
    <w:lvl w:ilvl="0" w:tplc="D5B06CB0">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9B509E1"/>
    <w:multiLevelType w:val="hybridMultilevel"/>
    <w:tmpl w:val="FE12BF9E"/>
    <w:lvl w:ilvl="0" w:tplc="01986688">
      <w:numFmt w:val="bullet"/>
      <w:lvlText w:val="-"/>
      <w:lvlJc w:val="left"/>
      <w:pPr>
        <w:ind w:left="360" w:hanging="360"/>
      </w:pPr>
      <w:rPr>
        <w:rFonts w:ascii="Calibri" w:eastAsiaTheme="minorEastAsia"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3CE01E77"/>
    <w:multiLevelType w:val="hybridMultilevel"/>
    <w:tmpl w:val="E886F45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EDE0276"/>
    <w:multiLevelType w:val="hybridMultilevel"/>
    <w:tmpl w:val="4D6EF18A"/>
    <w:lvl w:ilvl="0" w:tplc="08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4ED7D84"/>
    <w:multiLevelType w:val="hybridMultilevel"/>
    <w:tmpl w:val="F8E298A0"/>
    <w:lvl w:ilvl="0" w:tplc="BB3EC682">
      <w:start w:val="1"/>
      <w:numFmt w:val="bullet"/>
      <w:lvlText w:val="-"/>
      <w:lvlJc w:val="left"/>
      <w:pPr>
        <w:tabs>
          <w:tab w:val="num" w:pos="720"/>
        </w:tabs>
        <w:ind w:left="720" w:hanging="360"/>
      </w:pPr>
      <w:rPr>
        <w:rFonts w:ascii="Times New Roman" w:hAnsi="Times New Roman" w:hint="default"/>
      </w:rPr>
    </w:lvl>
    <w:lvl w:ilvl="1" w:tplc="1108A072" w:tentative="1">
      <w:start w:val="1"/>
      <w:numFmt w:val="bullet"/>
      <w:lvlText w:val="-"/>
      <w:lvlJc w:val="left"/>
      <w:pPr>
        <w:tabs>
          <w:tab w:val="num" w:pos="1440"/>
        </w:tabs>
        <w:ind w:left="1440" w:hanging="360"/>
      </w:pPr>
      <w:rPr>
        <w:rFonts w:ascii="Times New Roman" w:hAnsi="Times New Roman" w:hint="default"/>
      </w:rPr>
    </w:lvl>
    <w:lvl w:ilvl="2" w:tplc="CACED044" w:tentative="1">
      <w:start w:val="1"/>
      <w:numFmt w:val="bullet"/>
      <w:lvlText w:val="-"/>
      <w:lvlJc w:val="left"/>
      <w:pPr>
        <w:tabs>
          <w:tab w:val="num" w:pos="2160"/>
        </w:tabs>
        <w:ind w:left="2160" w:hanging="360"/>
      </w:pPr>
      <w:rPr>
        <w:rFonts w:ascii="Times New Roman" w:hAnsi="Times New Roman" w:hint="default"/>
      </w:rPr>
    </w:lvl>
    <w:lvl w:ilvl="3" w:tplc="6152E7F2" w:tentative="1">
      <w:start w:val="1"/>
      <w:numFmt w:val="bullet"/>
      <w:lvlText w:val="-"/>
      <w:lvlJc w:val="left"/>
      <w:pPr>
        <w:tabs>
          <w:tab w:val="num" w:pos="2880"/>
        </w:tabs>
        <w:ind w:left="2880" w:hanging="360"/>
      </w:pPr>
      <w:rPr>
        <w:rFonts w:ascii="Times New Roman" w:hAnsi="Times New Roman" w:hint="default"/>
      </w:rPr>
    </w:lvl>
    <w:lvl w:ilvl="4" w:tplc="ABE87420" w:tentative="1">
      <w:start w:val="1"/>
      <w:numFmt w:val="bullet"/>
      <w:lvlText w:val="-"/>
      <w:lvlJc w:val="left"/>
      <w:pPr>
        <w:tabs>
          <w:tab w:val="num" w:pos="3600"/>
        </w:tabs>
        <w:ind w:left="3600" w:hanging="360"/>
      </w:pPr>
      <w:rPr>
        <w:rFonts w:ascii="Times New Roman" w:hAnsi="Times New Roman" w:hint="default"/>
      </w:rPr>
    </w:lvl>
    <w:lvl w:ilvl="5" w:tplc="7D34B396" w:tentative="1">
      <w:start w:val="1"/>
      <w:numFmt w:val="bullet"/>
      <w:lvlText w:val="-"/>
      <w:lvlJc w:val="left"/>
      <w:pPr>
        <w:tabs>
          <w:tab w:val="num" w:pos="4320"/>
        </w:tabs>
        <w:ind w:left="4320" w:hanging="360"/>
      </w:pPr>
      <w:rPr>
        <w:rFonts w:ascii="Times New Roman" w:hAnsi="Times New Roman" w:hint="default"/>
      </w:rPr>
    </w:lvl>
    <w:lvl w:ilvl="6" w:tplc="2022325E" w:tentative="1">
      <w:start w:val="1"/>
      <w:numFmt w:val="bullet"/>
      <w:lvlText w:val="-"/>
      <w:lvlJc w:val="left"/>
      <w:pPr>
        <w:tabs>
          <w:tab w:val="num" w:pos="5040"/>
        </w:tabs>
        <w:ind w:left="5040" w:hanging="360"/>
      </w:pPr>
      <w:rPr>
        <w:rFonts w:ascii="Times New Roman" w:hAnsi="Times New Roman" w:hint="default"/>
      </w:rPr>
    </w:lvl>
    <w:lvl w:ilvl="7" w:tplc="A96414DE" w:tentative="1">
      <w:start w:val="1"/>
      <w:numFmt w:val="bullet"/>
      <w:lvlText w:val="-"/>
      <w:lvlJc w:val="left"/>
      <w:pPr>
        <w:tabs>
          <w:tab w:val="num" w:pos="5760"/>
        </w:tabs>
        <w:ind w:left="5760" w:hanging="360"/>
      </w:pPr>
      <w:rPr>
        <w:rFonts w:ascii="Times New Roman" w:hAnsi="Times New Roman" w:hint="default"/>
      </w:rPr>
    </w:lvl>
    <w:lvl w:ilvl="8" w:tplc="D5D036C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55A31FF3"/>
    <w:multiLevelType w:val="hybridMultilevel"/>
    <w:tmpl w:val="B8AC47FA"/>
    <w:lvl w:ilvl="0" w:tplc="CBD8C87C">
      <w:start w:val="1"/>
      <w:numFmt w:val="bullet"/>
      <w:lvlText w:val=""/>
      <w:lvlJc w:val="left"/>
      <w:pPr>
        <w:tabs>
          <w:tab w:val="num" w:pos="720"/>
        </w:tabs>
        <w:ind w:left="720" w:hanging="360"/>
      </w:pPr>
      <w:rPr>
        <w:rFonts w:ascii="Symbol" w:hAnsi="Symbol" w:hint="default"/>
      </w:rPr>
    </w:lvl>
    <w:lvl w:ilvl="1" w:tplc="F6CA56A6" w:tentative="1">
      <w:start w:val="1"/>
      <w:numFmt w:val="bullet"/>
      <w:lvlText w:val=""/>
      <w:lvlJc w:val="left"/>
      <w:pPr>
        <w:tabs>
          <w:tab w:val="num" w:pos="1440"/>
        </w:tabs>
        <w:ind w:left="1440" w:hanging="360"/>
      </w:pPr>
      <w:rPr>
        <w:rFonts w:ascii="Symbol" w:hAnsi="Symbol" w:hint="default"/>
      </w:rPr>
    </w:lvl>
    <w:lvl w:ilvl="2" w:tplc="998883BE" w:tentative="1">
      <w:start w:val="1"/>
      <w:numFmt w:val="bullet"/>
      <w:lvlText w:val=""/>
      <w:lvlJc w:val="left"/>
      <w:pPr>
        <w:tabs>
          <w:tab w:val="num" w:pos="2160"/>
        </w:tabs>
        <w:ind w:left="2160" w:hanging="360"/>
      </w:pPr>
      <w:rPr>
        <w:rFonts w:ascii="Symbol" w:hAnsi="Symbol" w:hint="default"/>
      </w:rPr>
    </w:lvl>
    <w:lvl w:ilvl="3" w:tplc="83060BD2" w:tentative="1">
      <w:start w:val="1"/>
      <w:numFmt w:val="bullet"/>
      <w:lvlText w:val=""/>
      <w:lvlJc w:val="left"/>
      <w:pPr>
        <w:tabs>
          <w:tab w:val="num" w:pos="2880"/>
        </w:tabs>
        <w:ind w:left="2880" w:hanging="360"/>
      </w:pPr>
      <w:rPr>
        <w:rFonts w:ascii="Symbol" w:hAnsi="Symbol" w:hint="default"/>
      </w:rPr>
    </w:lvl>
    <w:lvl w:ilvl="4" w:tplc="F926C2D4" w:tentative="1">
      <w:start w:val="1"/>
      <w:numFmt w:val="bullet"/>
      <w:lvlText w:val=""/>
      <w:lvlJc w:val="left"/>
      <w:pPr>
        <w:tabs>
          <w:tab w:val="num" w:pos="3600"/>
        </w:tabs>
        <w:ind w:left="3600" w:hanging="360"/>
      </w:pPr>
      <w:rPr>
        <w:rFonts w:ascii="Symbol" w:hAnsi="Symbol" w:hint="default"/>
      </w:rPr>
    </w:lvl>
    <w:lvl w:ilvl="5" w:tplc="EF5AF170" w:tentative="1">
      <w:start w:val="1"/>
      <w:numFmt w:val="bullet"/>
      <w:lvlText w:val=""/>
      <w:lvlJc w:val="left"/>
      <w:pPr>
        <w:tabs>
          <w:tab w:val="num" w:pos="4320"/>
        </w:tabs>
        <w:ind w:left="4320" w:hanging="360"/>
      </w:pPr>
      <w:rPr>
        <w:rFonts w:ascii="Symbol" w:hAnsi="Symbol" w:hint="default"/>
      </w:rPr>
    </w:lvl>
    <w:lvl w:ilvl="6" w:tplc="ED1CE3E6" w:tentative="1">
      <w:start w:val="1"/>
      <w:numFmt w:val="bullet"/>
      <w:lvlText w:val=""/>
      <w:lvlJc w:val="left"/>
      <w:pPr>
        <w:tabs>
          <w:tab w:val="num" w:pos="5040"/>
        </w:tabs>
        <w:ind w:left="5040" w:hanging="360"/>
      </w:pPr>
      <w:rPr>
        <w:rFonts w:ascii="Symbol" w:hAnsi="Symbol" w:hint="default"/>
      </w:rPr>
    </w:lvl>
    <w:lvl w:ilvl="7" w:tplc="7E7A7492" w:tentative="1">
      <w:start w:val="1"/>
      <w:numFmt w:val="bullet"/>
      <w:lvlText w:val=""/>
      <w:lvlJc w:val="left"/>
      <w:pPr>
        <w:tabs>
          <w:tab w:val="num" w:pos="5760"/>
        </w:tabs>
        <w:ind w:left="5760" w:hanging="360"/>
      </w:pPr>
      <w:rPr>
        <w:rFonts w:ascii="Symbol" w:hAnsi="Symbol" w:hint="default"/>
      </w:rPr>
    </w:lvl>
    <w:lvl w:ilvl="8" w:tplc="9BF0D2A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69DF6C2A"/>
    <w:multiLevelType w:val="hybridMultilevel"/>
    <w:tmpl w:val="94FE39B2"/>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70EE2E7E"/>
    <w:multiLevelType w:val="hybridMultilevel"/>
    <w:tmpl w:val="360AA18C"/>
    <w:lvl w:ilvl="0" w:tplc="12DABBB2">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73294A49"/>
    <w:multiLevelType w:val="hybridMultilevel"/>
    <w:tmpl w:val="201648BA"/>
    <w:lvl w:ilvl="0" w:tplc="08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9685A4A"/>
    <w:multiLevelType w:val="hybridMultilevel"/>
    <w:tmpl w:val="0B34237C"/>
    <w:lvl w:ilvl="0" w:tplc="36EC4A2C">
      <w:start w:val="1"/>
      <w:numFmt w:val="decimal"/>
      <w:lvlText w:val="%1."/>
      <w:lvlJc w:val="left"/>
      <w:pPr>
        <w:ind w:left="720" w:hanging="360"/>
      </w:pPr>
      <w:rPr>
        <w:rFonts w:cstheme="minorBidi" w:hint="default"/>
        <w:b/>
        <w:sz w:val="28"/>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7D311AF5"/>
    <w:multiLevelType w:val="hybridMultilevel"/>
    <w:tmpl w:val="BAD2ADE6"/>
    <w:lvl w:ilvl="0" w:tplc="6A5A75BA">
      <w:start w:val="1"/>
      <w:numFmt w:val="decimal"/>
      <w:lvlText w:val="%1."/>
      <w:lvlJc w:val="left"/>
      <w:pPr>
        <w:ind w:left="720" w:hanging="360"/>
      </w:pPr>
      <w:rPr>
        <w:rFonts w:ascii="Calibri" w:hAnsi="Calibri" w:cs="Calibri" w:hint="default"/>
        <w:b/>
        <w:color w:val="000000"/>
        <w:sz w:val="28"/>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87571449">
    <w:abstractNumId w:val="4"/>
  </w:num>
  <w:num w:numId="2" w16cid:durableId="1749961704">
    <w:abstractNumId w:val="0"/>
  </w:num>
  <w:num w:numId="3" w16cid:durableId="1347901873">
    <w:abstractNumId w:val="1"/>
  </w:num>
  <w:num w:numId="4" w16cid:durableId="950360192">
    <w:abstractNumId w:val="11"/>
  </w:num>
  <w:num w:numId="5" w16cid:durableId="1403747525">
    <w:abstractNumId w:val="6"/>
  </w:num>
  <w:num w:numId="6" w16cid:durableId="2047178201">
    <w:abstractNumId w:val="2"/>
  </w:num>
  <w:num w:numId="7" w16cid:durableId="1294629166">
    <w:abstractNumId w:val="7"/>
  </w:num>
  <w:num w:numId="8" w16cid:durableId="2069301029">
    <w:abstractNumId w:val="8"/>
  </w:num>
  <w:num w:numId="9" w16cid:durableId="8723731">
    <w:abstractNumId w:val="10"/>
  </w:num>
  <w:num w:numId="10" w16cid:durableId="1827282951">
    <w:abstractNumId w:val="13"/>
  </w:num>
  <w:num w:numId="11" w16cid:durableId="1082604601">
    <w:abstractNumId w:val="12"/>
  </w:num>
  <w:num w:numId="12" w16cid:durableId="448011254">
    <w:abstractNumId w:val="3"/>
  </w:num>
  <w:num w:numId="13" w16cid:durableId="2105689356">
    <w:abstractNumId w:val="9"/>
  </w:num>
  <w:num w:numId="14" w16cid:durableId="5617137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03B"/>
    <w:rsid w:val="000001B8"/>
    <w:rsid w:val="00005DA1"/>
    <w:rsid w:val="00005F5A"/>
    <w:rsid w:val="00011A10"/>
    <w:rsid w:val="000262E5"/>
    <w:rsid w:val="000271C4"/>
    <w:rsid w:val="00032AF0"/>
    <w:rsid w:val="00035E81"/>
    <w:rsid w:val="000362D3"/>
    <w:rsid w:val="00040B23"/>
    <w:rsid w:val="00041549"/>
    <w:rsid w:val="00042084"/>
    <w:rsid w:val="00044FEA"/>
    <w:rsid w:val="0004537B"/>
    <w:rsid w:val="0004542C"/>
    <w:rsid w:val="00046733"/>
    <w:rsid w:val="00053FEB"/>
    <w:rsid w:val="0005462E"/>
    <w:rsid w:val="00055BBF"/>
    <w:rsid w:val="000560AC"/>
    <w:rsid w:val="00061DDE"/>
    <w:rsid w:val="000644BA"/>
    <w:rsid w:val="00067FFC"/>
    <w:rsid w:val="000739A3"/>
    <w:rsid w:val="00075017"/>
    <w:rsid w:val="00084043"/>
    <w:rsid w:val="00085CDD"/>
    <w:rsid w:val="00090786"/>
    <w:rsid w:val="000A2172"/>
    <w:rsid w:val="000A270C"/>
    <w:rsid w:val="000A2A19"/>
    <w:rsid w:val="000A4178"/>
    <w:rsid w:val="000A5C17"/>
    <w:rsid w:val="000A64A6"/>
    <w:rsid w:val="000A6CD0"/>
    <w:rsid w:val="000B1A43"/>
    <w:rsid w:val="000C1B47"/>
    <w:rsid w:val="000C3F8A"/>
    <w:rsid w:val="000C5612"/>
    <w:rsid w:val="000C5E69"/>
    <w:rsid w:val="000C73E1"/>
    <w:rsid w:val="000D1F85"/>
    <w:rsid w:val="000D24FE"/>
    <w:rsid w:val="000D31A6"/>
    <w:rsid w:val="000D4564"/>
    <w:rsid w:val="000D4AC2"/>
    <w:rsid w:val="000E0ED6"/>
    <w:rsid w:val="000E4895"/>
    <w:rsid w:val="000F3F04"/>
    <w:rsid w:val="00100F21"/>
    <w:rsid w:val="00104D70"/>
    <w:rsid w:val="001118B1"/>
    <w:rsid w:val="00111AED"/>
    <w:rsid w:val="00112094"/>
    <w:rsid w:val="00113DD7"/>
    <w:rsid w:val="00114480"/>
    <w:rsid w:val="00115C88"/>
    <w:rsid w:val="001161F8"/>
    <w:rsid w:val="001207A5"/>
    <w:rsid w:val="0012166A"/>
    <w:rsid w:val="001229ED"/>
    <w:rsid w:val="0012579F"/>
    <w:rsid w:val="00131891"/>
    <w:rsid w:val="001330DB"/>
    <w:rsid w:val="00133D06"/>
    <w:rsid w:val="001441CF"/>
    <w:rsid w:val="001448E6"/>
    <w:rsid w:val="001478A6"/>
    <w:rsid w:val="00150197"/>
    <w:rsid w:val="00151CAD"/>
    <w:rsid w:val="001535AD"/>
    <w:rsid w:val="00153927"/>
    <w:rsid w:val="001575A5"/>
    <w:rsid w:val="0016312C"/>
    <w:rsid w:val="00166083"/>
    <w:rsid w:val="00166726"/>
    <w:rsid w:val="00171F12"/>
    <w:rsid w:val="00172730"/>
    <w:rsid w:val="00176931"/>
    <w:rsid w:val="00177727"/>
    <w:rsid w:val="001835C2"/>
    <w:rsid w:val="00184FC8"/>
    <w:rsid w:val="001850A9"/>
    <w:rsid w:val="00187F2B"/>
    <w:rsid w:val="00191382"/>
    <w:rsid w:val="00192395"/>
    <w:rsid w:val="00193662"/>
    <w:rsid w:val="001936BA"/>
    <w:rsid w:val="00195904"/>
    <w:rsid w:val="00196179"/>
    <w:rsid w:val="001978D7"/>
    <w:rsid w:val="00197B62"/>
    <w:rsid w:val="001A33E3"/>
    <w:rsid w:val="001B1152"/>
    <w:rsid w:val="001B3AD5"/>
    <w:rsid w:val="001B45B1"/>
    <w:rsid w:val="001B4CE4"/>
    <w:rsid w:val="001B4CF4"/>
    <w:rsid w:val="001C715F"/>
    <w:rsid w:val="001D5C4A"/>
    <w:rsid w:val="001E53BB"/>
    <w:rsid w:val="001E7913"/>
    <w:rsid w:val="00200958"/>
    <w:rsid w:val="00200998"/>
    <w:rsid w:val="00203C0C"/>
    <w:rsid w:val="00206D28"/>
    <w:rsid w:val="002100B8"/>
    <w:rsid w:val="00213D49"/>
    <w:rsid w:val="00220392"/>
    <w:rsid w:val="00221F21"/>
    <w:rsid w:val="00221FE4"/>
    <w:rsid w:val="002229DC"/>
    <w:rsid w:val="002235CD"/>
    <w:rsid w:val="00226932"/>
    <w:rsid w:val="00230357"/>
    <w:rsid w:val="002306BB"/>
    <w:rsid w:val="00232122"/>
    <w:rsid w:val="00232584"/>
    <w:rsid w:val="00233C62"/>
    <w:rsid w:val="00235E16"/>
    <w:rsid w:val="00245EC6"/>
    <w:rsid w:val="0025487A"/>
    <w:rsid w:val="00254CD4"/>
    <w:rsid w:val="00256419"/>
    <w:rsid w:val="00263C4F"/>
    <w:rsid w:val="00264275"/>
    <w:rsid w:val="002653C4"/>
    <w:rsid w:val="00265EB5"/>
    <w:rsid w:val="002748BA"/>
    <w:rsid w:val="002772B2"/>
    <w:rsid w:val="00277B1E"/>
    <w:rsid w:val="002802A8"/>
    <w:rsid w:val="00280B4D"/>
    <w:rsid w:val="00282788"/>
    <w:rsid w:val="002835EF"/>
    <w:rsid w:val="002849F0"/>
    <w:rsid w:val="002868DE"/>
    <w:rsid w:val="00294886"/>
    <w:rsid w:val="00295A01"/>
    <w:rsid w:val="00297AC1"/>
    <w:rsid w:val="002A06B0"/>
    <w:rsid w:val="002A240A"/>
    <w:rsid w:val="002A2B59"/>
    <w:rsid w:val="002A60BF"/>
    <w:rsid w:val="002B0D6E"/>
    <w:rsid w:val="002B54E7"/>
    <w:rsid w:val="002C00CD"/>
    <w:rsid w:val="002C1F90"/>
    <w:rsid w:val="002C44C2"/>
    <w:rsid w:val="002C605C"/>
    <w:rsid w:val="002C76E8"/>
    <w:rsid w:val="002D15B6"/>
    <w:rsid w:val="002D2941"/>
    <w:rsid w:val="002D51B2"/>
    <w:rsid w:val="002D527B"/>
    <w:rsid w:val="002D5A15"/>
    <w:rsid w:val="002D627E"/>
    <w:rsid w:val="002D7BAE"/>
    <w:rsid w:val="002E2A2E"/>
    <w:rsid w:val="002E3340"/>
    <w:rsid w:val="00303246"/>
    <w:rsid w:val="003057E4"/>
    <w:rsid w:val="003077D6"/>
    <w:rsid w:val="00310E38"/>
    <w:rsid w:val="00312FB0"/>
    <w:rsid w:val="0031449A"/>
    <w:rsid w:val="00314C56"/>
    <w:rsid w:val="003258F2"/>
    <w:rsid w:val="00325973"/>
    <w:rsid w:val="00325982"/>
    <w:rsid w:val="003308C5"/>
    <w:rsid w:val="00333F68"/>
    <w:rsid w:val="00337C97"/>
    <w:rsid w:val="0034005A"/>
    <w:rsid w:val="003405CF"/>
    <w:rsid w:val="003430DB"/>
    <w:rsid w:val="003513E2"/>
    <w:rsid w:val="0035174F"/>
    <w:rsid w:val="00351771"/>
    <w:rsid w:val="00356DFE"/>
    <w:rsid w:val="00360488"/>
    <w:rsid w:val="003606E5"/>
    <w:rsid w:val="0037003B"/>
    <w:rsid w:val="003770FB"/>
    <w:rsid w:val="003818A6"/>
    <w:rsid w:val="0038246A"/>
    <w:rsid w:val="00382834"/>
    <w:rsid w:val="003831CE"/>
    <w:rsid w:val="00383C14"/>
    <w:rsid w:val="003942EC"/>
    <w:rsid w:val="00394C20"/>
    <w:rsid w:val="003A0ABD"/>
    <w:rsid w:val="003A0B33"/>
    <w:rsid w:val="003A3FA2"/>
    <w:rsid w:val="003A4AB3"/>
    <w:rsid w:val="003B0A64"/>
    <w:rsid w:val="003B11EE"/>
    <w:rsid w:val="003B1A61"/>
    <w:rsid w:val="003B4BA8"/>
    <w:rsid w:val="003C104B"/>
    <w:rsid w:val="003C13B6"/>
    <w:rsid w:val="003C3740"/>
    <w:rsid w:val="003C4268"/>
    <w:rsid w:val="003D18A4"/>
    <w:rsid w:val="003D57A9"/>
    <w:rsid w:val="003E72B2"/>
    <w:rsid w:val="003F1050"/>
    <w:rsid w:val="003F62D5"/>
    <w:rsid w:val="00400B65"/>
    <w:rsid w:val="004068A9"/>
    <w:rsid w:val="004153D3"/>
    <w:rsid w:val="00415D3F"/>
    <w:rsid w:val="004250EE"/>
    <w:rsid w:val="00427AB0"/>
    <w:rsid w:val="00432704"/>
    <w:rsid w:val="00436129"/>
    <w:rsid w:val="00436375"/>
    <w:rsid w:val="0043785D"/>
    <w:rsid w:val="00444733"/>
    <w:rsid w:val="00444C81"/>
    <w:rsid w:val="004531E7"/>
    <w:rsid w:val="004537CF"/>
    <w:rsid w:val="004547D2"/>
    <w:rsid w:val="004610C5"/>
    <w:rsid w:val="0046557B"/>
    <w:rsid w:val="00467C78"/>
    <w:rsid w:val="00476854"/>
    <w:rsid w:val="00476DA8"/>
    <w:rsid w:val="0048002B"/>
    <w:rsid w:val="004835EB"/>
    <w:rsid w:val="00486BB6"/>
    <w:rsid w:val="00490C06"/>
    <w:rsid w:val="0049444E"/>
    <w:rsid w:val="00494A34"/>
    <w:rsid w:val="004A0BF5"/>
    <w:rsid w:val="004A0EF6"/>
    <w:rsid w:val="004A314D"/>
    <w:rsid w:val="004A4B8C"/>
    <w:rsid w:val="004A7C5C"/>
    <w:rsid w:val="004B3209"/>
    <w:rsid w:val="004B3DAB"/>
    <w:rsid w:val="004B5351"/>
    <w:rsid w:val="004C1BB1"/>
    <w:rsid w:val="004C2461"/>
    <w:rsid w:val="004C6103"/>
    <w:rsid w:val="004C66C6"/>
    <w:rsid w:val="004C744D"/>
    <w:rsid w:val="004D109A"/>
    <w:rsid w:val="004D20FB"/>
    <w:rsid w:val="004D2479"/>
    <w:rsid w:val="004D520E"/>
    <w:rsid w:val="004D6E33"/>
    <w:rsid w:val="004E1E88"/>
    <w:rsid w:val="004E62A9"/>
    <w:rsid w:val="004E79B5"/>
    <w:rsid w:val="004F1D45"/>
    <w:rsid w:val="004F626D"/>
    <w:rsid w:val="0050236A"/>
    <w:rsid w:val="00503381"/>
    <w:rsid w:val="0050573B"/>
    <w:rsid w:val="005059CA"/>
    <w:rsid w:val="005116D1"/>
    <w:rsid w:val="0051720C"/>
    <w:rsid w:val="0051746D"/>
    <w:rsid w:val="00520E27"/>
    <w:rsid w:val="00524F6C"/>
    <w:rsid w:val="0052505C"/>
    <w:rsid w:val="00532675"/>
    <w:rsid w:val="00532A26"/>
    <w:rsid w:val="0054150B"/>
    <w:rsid w:val="00541EC3"/>
    <w:rsid w:val="00552C17"/>
    <w:rsid w:val="005546C5"/>
    <w:rsid w:val="00560F02"/>
    <w:rsid w:val="00561787"/>
    <w:rsid w:val="00562BA3"/>
    <w:rsid w:val="0056708F"/>
    <w:rsid w:val="00567788"/>
    <w:rsid w:val="005715D9"/>
    <w:rsid w:val="005717B8"/>
    <w:rsid w:val="00572DD9"/>
    <w:rsid w:val="00573133"/>
    <w:rsid w:val="005766C2"/>
    <w:rsid w:val="0058037C"/>
    <w:rsid w:val="005854BD"/>
    <w:rsid w:val="0058567D"/>
    <w:rsid w:val="005919EB"/>
    <w:rsid w:val="00595855"/>
    <w:rsid w:val="005977C5"/>
    <w:rsid w:val="005A34FC"/>
    <w:rsid w:val="005A4095"/>
    <w:rsid w:val="005B1166"/>
    <w:rsid w:val="005B1D88"/>
    <w:rsid w:val="005B2A3C"/>
    <w:rsid w:val="005B5988"/>
    <w:rsid w:val="005B7955"/>
    <w:rsid w:val="005C034D"/>
    <w:rsid w:val="005C0CA0"/>
    <w:rsid w:val="005C0CE4"/>
    <w:rsid w:val="005C30FF"/>
    <w:rsid w:val="005C3A82"/>
    <w:rsid w:val="005D250C"/>
    <w:rsid w:val="005D73FF"/>
    <w:rsid w:val="005E39F2"/>
    <w:rsid w:val="005F01F7"/>
    <w:rsid w:val="005F0F04"/>
    <w:rsid w:val="005F1764"/>
    <w:rsid w:val="005F2F77"/>
    <w:rsid w:val="005F3226"/>
    <w:rsid w:val="005F6DFD"/>
    <w:rsid w:val="006011A9"/>
    <w:rsid w:val="00601C04"/>
    <w:rsid w:val="00602BE4"/>
    <w:rsid w:val="00604814"/>
    <w:rsid w:val="00607A5F"/>
    <w:rsid w:val="00612DF3"/>
    <w:rsid w:val="00613F27"/>
    <w:rsid w:val="00614352"/>
    <w:rsid w:val="00614CDF"/>
    <w:rsid w:val="00615F02"/>
    <w:rsid w:val="0061642A"/>
    <w:rsid w:val="00622EFD"/>
    <w:rsid w:val="00623672"/>
    <w:rsid w:val="006254A5"/>
    <w:rsid w:val="00632AD5"/>
    <w:rsid w:val="00635966"/>
    <w:rsid w:val="0063674F"/>
    <w:rsid w:val="0064184E"/>
    <w:rsid w:val="00641C83"/>
    <w:rsid w:val="006447C2"/>
    <w:rsid w:val="00646391"/>
    <w:rsid w:val="0065015B"/>
    <w:rsid w:val="0065100D"/>
    <w:rsid w:val="00653426"/>
    <w:rsid w:val="00654580"/>
    <w:rsid w:val="00657498"/>
    <w:rsid w:val="006615DE"/>
    <w:rsid w:val="00667778"/>
    <w:rsid w:val="00672A82"/>
    <w:rsid w:val="00675A8E"/>
    <w:rsid w:val="00676046"/>
    <w:rsid w:val="00676F75"/>
    <w:rsid w:val="00677AA0"/>
    <w:rsid w:val="00682241"/>
    <w:rsid w:val="006841EF"/>
    <w:rsid w:val="00684249"/>
    <w:rsid w:val="0068565D"/>
    <w:rsid w:val="0068719B"/>
    <w:rsid w:val="00690418"/>
    <w:rsid w:val="00691430"/>
    <w:rsid w:val="00694AB6"/>
    <w:rsid w:val="00696C4F"/>
    <w:rsid w:val="00697645"/>
    <w:rsid w:val="006A224D"/>
    <w:rsid w:val="006B554F"/>
    <w:rsid w:val="006C31FD"/>
    <w:rsid w:val="006C6759"/>
    <w:rsid w:val="006D15B6"/>
    <w:rsid w:val="006D3288"/>
    <w:rsid w:val="006D582F"/>
    <w:rsid w:val="006D6CE5"/>
    <w:rsid w:val="006E153D"/>
    <w:rsid w:val="006E4B50"/>
    <w:rsid w:val="006E5EC9"/>
    <w:rsid w:val="006E666B"/>
    <w:rsid w:val="006E6E33"/>
    <w:rsid w:val="006F0A2A"/>
    <w:rsid w:val="006F2579"/>
    <w:rsid w:val="006F496A"/>
    <w:rsid w:val="00705ED4"/>
    <w:rsid w:val="00711BFF"/>
    <w:rsid w:val="00712244"/>
    <w:rsid w:val="007122CC"/>
    <w:rsid w:val="00715A88"/>
    <w:rsid w:val="0071602F"/>
    <w:rsid w:val="007203F3"/>
    <w:rsid w:val="007237FF"/>
    <w:rsid w:val="00723E6B"/>
    <w:rsid w:val="00725D47"/>
    <w:rsid w:val="00731336"/>
    <w:rsid w:val="007355EC"/>
    <w:rsid w:val="0073573A"/>
    <w:rsid w:val="007378D6"/>
    <w:rsid w:val="00741D86"/>
    <w:rsid w:val="00741FF6"/>
    <w:rsid w:val="007420FE"/>
    <w:rsid w:val="00752118"/>
    <w:rsid w:val="0075222F"/>
    <w:rsid w:val="00753094"/>
    <w:rsid w:val="00755217"/>
    <w:rsid w:val="00757128"/>
    <w:rsid w:val="007646D5"/>
    <w:rsid w:val="00766A79"/>
    <w:rsid w:val="00770561"/>
    <w:rsid w:val="00775068"/>
    <w:rsid w:val="0077553F"/>
    <w:rsid w:val="0077565B"/>
    <w:rsid w:val="00776AFC"/>
    <w:rsid w:val="0077775E"/>
    <w:rsid w:val="00782AA2"/>
    <w:rsid w:val="007840D3"/>
    <w:rsid w:val="00784D14"/>
    <w:rsid w:val="00792446"/>
    <w:rsid w:val="00792624"/>
    <w:rsid w:val="00793126"/>
    <w:rsid w:val="00794407"/>
    <w:rsid w:val="00794F77"/>
    <w:rsid w:val="007A1022"/>
    <w:rsid w:val="007A1911"/>
    <w:rsid w:val="007B02D0"/>
    <w:rsid w:val="007B2D07"/>
    <w:rsid w:val="007B5795"/>
    <w:rsid w:val="007C07B1"/>
    <w:rsid w:val="007C3239"/>
    <w:rsid w:val="007C4034"/>
    <w:rsid w:val="007C7059"/>
    <w:rsid w:val="007C7D51"/>
    <w:rsid w:val="007D3366"/>
    <w:rsid w:val="007D6114"/>
    <w:rsid w:val="007D7409"/>
    <w:rsid w:val="007F2394"/>
    <w:rsid w:val="007F2E72"/>
    <w:rsid w:val="007F4A85"/>
    <w:rsid w:val="007F662B"/>
    <w:rsid w:val="007F68C8"/>
    <w:rsid w:val="0080625A"/>
    <w:rsid w:val="00812A2E"/>
    <w:rsid w:val="00813C96"/>
    <w:rsid w:val="008208B2"/>
    <w:rsid w:val="00822D42"/>
    <w:rsid w:val="008304D7"/>
    <w:rsid w:val="008312A6"/>
    <w:rsid w:val="00831639"/>
    <w:rsid w:val="00841E7A"/>
    <w:rsid w:val="008476E9"/>
    <w:rsid w:val="00847768"/>
    <w:rsid w:val="008505AF"/>
    <w:rsid w:val="008509F8"/>
    <w:rsid w:val="00850ADA"/>
    <w:rsid w:val="00851225"/>
    <w:rsid w:val="00851CA0"/>
    <w:rsid w:val="0085579E"/>
    <w:rsid w:val="00862759"/>
    <w:rsid w:val="00867C77"/>
    <w:rsid w:val="00872F57"/>
    <w:rsid w:val="008731B1"/>
    <w:rsid w:val="0088001B"/>
    <w:rsid w:val="008817C8"/>
    <w:rsid w:val="00881CA9"/>
    <w:rsid w:val="0089414A"/>
    <w:rsid w:val="0089479E"/>
    <w:rsid w:val="008A0FD9"/>
    <w:rsid w:val="008A17DD"/>
    <w:rsid w:val="008A1F7B"/>
    <w:rsid w:val="008A2B4D"/>
    <w:rsid w:val="008A338A"/>
    <w:rsid w:val="008B403B"/>
    <w:rsid w:val="008B5DA3"/>
    <w:rsid w:val="008B667C"/>
    <w:rsid w:val="008B7ECE"/>
    <w:rsid w:val="008B7FFD"/>
    <w:rsid w:val="008C2D66"/>
    <w:rsid w:val="008C4845"/>
    <w:rsid w:val="008D18A7"/>
    <w:rsid w:val="008D57CF"/>
    <w:rsid w:val="008D5A14"/>
    <w:rsid w:val="008D77AE"/>
    <w:rsid w:val="008D7BA8"/>
    <w:rsid w:val="008E0245"/>
    <w:rsid w:val="008E02DA"/>
    <w:rsid w:val="008E1064"/>
    <w:rsid w:val="008E2B73"/>
    <w:rsid w:val="008E319E"/>
    <w:rsid w:val="008F0498"/>
    <w:rsid w:val="008F34D7"/>
    <w:rsid w:val="008F5E7C"/>
    <w:rsid w:val="008F6F83"/>
    <w:rsid w:val="008F7D20"/>
    <w:rsid w:val="00900B3B"/>
    <w:rsid w:val="009012AC"/>
    <w:rsid w:val="00901980"/>
    <w:rsid w:val="00910DD0"/>
    <w:rsid w:val="00911307"/>
    <w:rsid w:val="0091158E"/>
    <w:rsid w:val="00912E01"/>
    <w:rsid w:val="00913227"/>
    <w:rsid w:val="009133E5"/>
    <w:rsid w:val="00914B24"/>
    <w:rsid w:val="00917526"/>
    <w:rsid w:val="009202A2"/>
    <w:rsid w:val="0092076E"/>
    <w:rsid w:val="00923E0B"/>
    <w:rsid w:val="009304C4"/>
    <w:rsid w:val="009325DE"/>
    <w:rsid w:val="00934F6C"/>
    <w:rsid w:val="0093553E"/>
    <w:rsid w:val="009366DD"/>
    <w:rsid w:val="009369AC"/>
    <w:rsid w:val="00942DB1"/>
    <w:rsid w:val="009525DC"/>
    <w:rsid w:val="00952B97"/>
    <w:rsid w:val="00953883"/>
    <w:rsid w:val="0095793B"/>
    <w:rsid w:val="009614F5"/>
    <w:rsid w:val="00961829"/>
    <w:rsid w:val="00962CD8"/>
    <w:rsid w:val="00964AA2"/>
    <w:rsid w:val="00971215"/>
    <w:rsid w:val="00974816"/>
    <w:rsid w:val="0097541F"/>
    <w:rsid w:val="00980275"/>
    <w:rsid w:val="009847E4"/>
    <w:rsid w:val="009877C2"/>
    <w:rsid w:val="00990D3D"/>
    <w:rsid w:val="0099187D"/>
    <w:rsid w:val="00992B07"/>
    <w:rsid w:val="00992B9A"/>
    <w:rsid w:val="00992E35"/>
    <w:rsid w:val="009962DC"/>
    <w:rsid w:val="009A3297"/>
    <w:rsid w:val="009A36CD"/>
    <w:rsid w:val="009A70DB"/>
    <w:rsid w:val="009B1115"/>
    <w:rsid w:val="009B4BE6"/>
    <w:rsid w:val="009B4FF4"/>
    <w:rsid w:val="009C4C2A"/>
    <w:rsid w:val="009D1D14"/>
    <w:rsid w:val="009D6349"/>
    <w:rsid w:val="009E1F26"/>
    <w:rsid w:val="009E2B15"/>
    <w:rsid w:val="009E42A9"/>
    <w:rsid w:val="009F0239"/>
    <w:rsid w:val="009F14DF"/>
    <w:rsid w:val="009F3334"/>
    <w:rsid w:val="009F5258"/>
    <w:rsid w:val="009F563D"/>
    <w:rsid w:val="00A0764B"/>
    <w:rsid w:val="00A125AD"/>
    <w:rsid w:val="00A13C9A"/>
    <w:rsid w:val="00A141E5"/>
    <w:rsid w:val="00A17E96"/>
    <w:rsid w:val="00A24745"/>
    <w:rsid w:val="00A25C00"/>
    <w:rsid w:val="00A27F10"/>
    <w:rsid w:val="00A30C39"/>
    <w:rsid w:val="00A30F18"/>
    <w:rsid w:val="00A356E4"/>
    <w:rsid w:val="00A35E9A"/>
    <w:rsid w:val="00A376BD"/>
    <w:rsid w:val="00A40998"/>
    <w:rsid w:val="00A42AB1"/>
    <w:rsid w:val="00A459F8"/>
    <w:rsid w:val="00A473F0"/>
    <w:rsid w:val="00A52652"/>
    <w:rsid w:val="00A55F7C"/>
    <w:rsid w:val="00A57EC8"/>
    <w:rsid w:val="00A6118F"/>
    <w:rsid w:val="00A61DCB"/>
    <w:rsid w:val="00A61F2B"/>
    <w:rsid w:val="00A71417"/>
    <w:rsid w:val="00A72B0C"/>
    <w:rsid w:val="00A72D95"/>
    <w:rsid w:val="00A73B0C"/>
    <w:rsid w:val="00A8055E"/>
    <w:rsid w:val="00A83C47"/>
    <w:rsid w:val="00A916D2"/>
    <w:rsid w:val="00A93B39"/>
    <w:rsid w:val="00A97F46"/>
    <w:rsid w:val="00AA6520"/>
    <w:rsid w:val="00AA6D18"/>
    <w:rsid w:val="00AA71C4"/>
    <w:rsid w:val="00AA7B60"/>
    <w:rsid w:val="00AA7B6F"/>
    <w:rsid w:val="00AB42ED"/>
    <w:rsid w:val="00AB51F9"/>
    <w:rsid w:val="00AC2A94"/>
    <w:rsid w:val="00AC321B"/>
    <w:rsid w:val="00AC4472"/>
    <w:rsid w:val="00AC6E1D"/>
    <w:rsid w:val="00AC7327"/>
    <w:rsid w:val="00AD4EB1"/>
    <w:rsid w:val="00AD58CD"/>
    <w:rsid w:val="00AD70C2"/>
    <w:rsid w:val="00AE2B60"/>
    <w:rsid w:val="00AE310F"/>
    <w:rsid w:val="00AE6B05"/>
    <w:rsid w:val="00AF0707"/>
    <w:rsid w:val="00AF1750"/>
    <w:rsid w:val="00AF3442"/>
    <w:rsid w:val="00AF39AF"/>
    <w:rsid w:val="00B022CD"/>
    <w:rsid w:val="00B02C82"/>
    <w:rsid w:val="00B0352A"/>
    <w:rsid w:val="00B04283"/>
    <w:rsid w:val="00B04541"/>
    <w:rsid w:val="00B04BCB"/>
    <w:rsid w:val="00B06382"/>
    <w:rsid w:val="00B06565"/>
    <w:rsid w:val="00B1374A"/>
    <w:rsid w:val="00B2011B"/>
    <w:rsid w:val="00B204BB"/>
    <w:rsid w:val="00B20CEC"/>
    <w:rsid w:val="00B22C70"/>
    <w:rsid w:val="00B325B5"/>
    <w:rsid w:val="00B34D55"/>
    <w:rsid w:val="00B358F7"/>
    <w:rsid w:val="00B35CB7"/>
    <w:rsid w:val="00B376F1"/>
    <w:rsid w:val="00B37807"/>
    <w:rsid w:val="00B4006A"/>
    <w:rsid w:val="00B41D91"/>
    <w:rsid w:val="00B45184"/>
    <w:rsid w:val="00B47BBE"/>
    <w:rsid w:val="00B47F9C"/>
    <w:rsid w:val="00B50A0B"/>
    <w:rsid w:val="00B5439C"/>
    <w:rsid w:val="00B55744"/>
    <w:rsid w:val="00B639F1"/>
    <w:rsid w:val="00B6558D"/>
    <w:rsid w:val="00B661DE"/>
    <w:rsid w:val="00B66BF7"/>
    <w:rsid w:val="00B70310"/>
    <w:rsid w:val="00B721A3"/>
    <w:rsid w:val="00B74F0F"/>
    <w:rsid w:val="00B800C6"/>
    <w:rsid w:val="00B94279"/>
    <w:rsid w:val="00B96FD9"/>
    <w:rsid w:val="00BA0D49"/>
    <w:rsid w:val="00BA64DB"/>
    <w:rsid w:val="00BA6997"/>
    <w:rsid w:val="00BA72CA"/>
    <w:rsid w:val="00BB110C"/>
    <w:rsid w:val="00BB331F"/>
    <w:rsid w:val="00BB3B17"/>
    <w:rsid w:val="00BB675C"/>
    <w:rsid w:val="00BC7DC9"/>
    <w:rsid w:val="00BD0DB9"/>
    <w:rsid w:val="00BD112F"/>
    <w:rsid w:val="00BD52D0"/>
    <w:rsid w:val="00BE0A2B"/>
    <w:rsid w:val="00BE0C17"/>
    <w:rsid w:val="00BE0F73"/>
    <w:rsid w:val="00BE118E"/>
    <w:rsid w:val="00BE6450"/>
    <w:rsid w:val="00BF15D6"/>
    <w:rsid w:val="00BF195F"/>
    <w:rsid w:val="00BF40F3"/>
    <w:rsid w:val="00BF5519"/>
    <w:rsid w:val="00C11E2F"/>
    <w:rsid w:val="00C12011"/>
    <w:rsid w:val="00C1508B"/>
    <w:rsid w:val="00C208A5"/>
    <w:rsid w:val="00C241D9"/>
    <w:rsid w:val="00C246C7"/>
    <w:rsid w:val="00C254F0"/>
    <w:rsid w:val="00C25899"/>
    <w:rsid w:val="00C27598"/>
    <w:rsid w:val="00C3000A"/>
    <w:rsid w:val="00C313FC"/>
    <w:rsid w:val="00C319F2"/>
    <w:rsid w:val="00C32060"/>
    <w:rsid w:val="00C324FF"/>
    <w:rsid w:val="00C3600C"/>
    <w:rsid w:val="00C36FB9"/>
    <w:rsid w:val="00C40198"/>
    <w:rsid w:val="00C41D85"/>
    <w:rsid w:val="00C42146"/>
    <w:rsid w:val="00C47BDC"/>
    <w:rsid w:val="00C5159A"/>
    <w:rsid w:val="00C5536D"/>
    <w:rsid w:val="00C60FC6"/>
    <w:rsid w:val="00C6445D"/>
    <w:rsid w:val="00C70A8A"/>
    <w:rsid w:val="00C712F5"/>
    <w:rsid w:val="00C73BBB"/>
    <w:rsid w:val="00C768D5"/>
    <w:rsid w:val="00C859F2"/>
    <w:rsid w:val="00C87B80"/>
    <w:rsid w:val="00C96750"/>
    <w:rsid w:val="00CA1CB5"/>
    <w:rsid w:val="00CA5242"/>
    <w:rsid w:val="00CA58D5"/>
    <w:rsid w:val="00CA7F04"/>
    <w:rsid w:val="00CB268A"/>
    <w:rsid w:val="00CB2722"/>
    <w:rsid w:val="00CB4210"/>
    <w:rsid w:val="00CB4742"/>
    <w:rsid w:val="00CB7F02"/>
    <w:rsid w:val="00CC0471"/>
    <w:rsid w:val="00CC1C8E"/>
    <w:rsid w:val="00CC3A7D"/>
    <w:rsid w:val="00CC4EE2"/>
    <w:rsid w:val="00CC5A39"/>
    <w:rsid w:val="00CC6DE9"/>
    <w:rsid w:val="00CC7AD9"/>
    <w:rsid w:val="00CD303F"/>
    <w:rsid w:val="00CD4F59"/>
    <w:rsid w:val="00CD5BD2"/>
    <w:rsid w:val="00CD7692"/>
    <w:rsid w:val="00CE2C8F"/>
    <w:rsid w:val="00CE7265"/>
    <w:rsid w:val="00CF0234"/>
    <w:rsid w:val="00CF0809"/>
    <w:rsid w:val="00CF095D"/>
    <w:rsid w:val="00CF1813"/>
    <w:rsid w:val="00CF3ECE"/>
    <w:rsid w:val="00CF6C7C"/>
    <w:rsid w:val="00CF7CAB"/>
    <w:rsid w:val="00D0403C"/>
    <w:rsid w:val="00D0578A"/>
    <w:rsid w:val="00D057FF"/>
    <w:rsid w:val="00D07CC8"/>
    <w:rsid w:val="00D102EB"/>
    <w:rsid w:val="00D159A8"/>
    <w:rsid w:val="00D17DD8"/>
    <w:rsid w:val="00D20CC5"/>
    <w:rsid w:val="00D215A8"/>
    <w:rsid w:val="00D22A0A"/>
    <w:rsid w:val="00D235F3"/>
    <w:rsid w:val="00D23876"/>
    <w:rsid w:val="00D26AF9"/>
    <w:rsid w:val="00D270C2"/>
    <w:rsid w:val="00D276AB"/>
    <w:rsid w:val="00D27E39"/>
    <w:rsid w:val="00D32C0F"/>
    <w:rsid w:val="00D33014"/>
    <w:rsid w:val="00D3458D"/>
    <w:rsid w:val="00D364C6"/>
    <w:rsid w:val="00D37830"/>
    <w:rsid w:val="00D406F7"/>
    <w:rsid w:val="00D43D4A"/>
    <w:rsid w:val="00D44481"/>
    <w:rsid w:val="00D44BA6"/>
    <w:rsid w:val="00D4650D"/>
    <w:rsid w:val="00D4DB01"/>
    <w:rsid w:val="00D51617"/>
    <w:rsid w:val="00D53F81"/>
    <w:rsid w:val="00D553B6"/>
    <w:rsid w:val="00D566A0"/>
    <w:rsid w:val="00D57134"/>
    <w:rsid w:val="00D5762F"/>
    <w:rsid w:val="00D6545E"/>
    <w:rsid w:val="00D71CB6"/>
    <w:rsid w:val="00D71E87"/>
    <w:rsid w:val="00D72FD0"/>
    <w:rsid w:val="00D7409A"/>
    <w:rsid w:val="00D77969"/>
    <w:rsid w:val="00D82590"/>
    <w:rsid w:val="00D84FA5"/>
    <w:rsid w:val="00D85E5F"/>
    <w:rsid w:val="00D87380"/>
    <w:rsid w:val="00D8767E"/>
    <w:rsid w:val="00D87F6B"/>
    <w:rsid w:val="00D919F8"/>
    <w:rsid w:val="00D974D4"/>
    <w:rsid w:val="00DA12B6"/>
    <w:rsid w:val="00DA14DB"/>
    <w:rsid w:val="00DA19FB"/>
    <w:rsid w:val="00DA6FEC"/>
    <w:rsid w:val="00DB2230"/>
    <w:rsid w:val="00DC2D68"/>
    <w:rsid w:val="00DC2F35"/>
    <w:rsid w:val="00DC45BA"/>
    <w:rsid w:val="00DD335F"/>
    <w:rsid w:val="00DD6FE5"/>
    <w:rsid w:val="00DD7A02"/>
    <w:rsid w:val="00DE2755"/>
    <w:rsid w:val="00DE3943"/>
    <w:rsid w:val="00DE3B6E"/>
    <w:rsid w:val="00DE49D9"/>
    <w:rsid w:val="00DE57E5"/>
    <w:rsid w:val="00DF06B6"/>
    <w:rsid w:val="00DF461C"/>
    <w:rsid w:val="00E00C0D"/>
    <w:rsid w:val="00E07399"/>
    <w:rsid w:val="00E10D7E"/>
    <w:rsid w:val="00E1597C"/>
    <w:rsid w:val="00E16555"/>
    <w:rsid w:val="00E1747B"/>
    <w:rsid w:val="00E23494"/>
    <w:rsid w:val="00E3192A"/>
    <w:rsid w:val="00E34372"/>
    <w:rsid w:val="00E345C1"/>
    <w:rsid w:val="00E34DBE"/>
    <w:rsid w:val="00E368C8"/>
    <w:rsid w:val="00E4716F"/>
    <w:rsid w:val="00E52957"/>
    <w:rsid w:val="00E53A43"/>
    <w:rsid w:val="00E57381"/>
    <w:rsid w:val="00E60C1B"/>
    <w:rsid w:val="00E64DA1"/>
    <w:rsid w:val="00E71B5F"/>
    <w:rsid w:val="00E72C18"/>
    <w:rsid w:val="00E73CED"/>
    <w:rsid w:val="00E74A65"/>
    <w:rsid w:val="00E74EE6"/>
    <w:rsid w:val="00E76185"/>
    <w:rsid w:val="00E80954"/>
    <w:rsid w:val="00E81C61"/>
    <w:rsid w:val="00E86CD1"/>
    <w:rsid w:val="00E87021"/>
    <w:rsid w:val="00E95059"/>
    <w:rsid w:val="00EA389B"/>
    <w:rsid w:val="00EA5A37"/>
    <w:rsid w:val="00EB2B00"/>
    <w:rsid w:val="00EB2CC3"/>
    <w:rsid w:val="00EB4297"/>
    <w:rsid w:val="00EC1BE5"/>
    <w:rsid w:val="00EC3539"/>
    <w:rsid w:val="00EC4E7E"/>
    <w:rsid w:val="00EC5291"/>
    <w:rsid w:val="00EC5967"/>
    <w:rsid w:val="00ED0538"/>
    <w:rsid w:val="00EF1A74"/>
    <w:rsid w:val="00EF1E35"/>
    <w:rsid w:val="00F0304C"/>
    <w:rsid w:val="00F0705C"/>
    <w:rsid w:val="00F0726C"/>
    <w:rsid w:val="00F11007"/>
    <w:rsid w:val="00F1593E"/>
    <w:rsid w:val="00F1651A"/>
    <w:rsid w:val="00F2091F"/>
    <w:rsid w:val="00F2500B"/>
    <w:rsid w:val="00F26C58"/>
    <w:rsid w:val="00F31CEA"/>
    <w:rsid w:val="00F3316A"/>
    <w:rsid w:val="00F35F02"/>
    <w:rsid w:val="00F378CD"/>
    <w:rsid w:val="00F4018A"/>
    <w:rsid w:val="00F418AD"/>
    <w:rsid w:val="00F45884"/>
    <w:rsid w:val="00F538B1"/>
    <w:rsid w:val="00F55B90"/>
    <w:rsid w:val="00F55DA1"/>
    <w:rsid w:val="00F57FCB"/>
    <w:rsid w:val="00F61464"/>
    <w:rsid w:val="00F61F4E"/>
    <w:rsid w:val="00F61FFD"/>
    <w:rsid w:val="00F62C5D"/>
    <w:rsid w:val="00F63ADA"/>
    <w:rsid w:val="00F66381"/>
    <w:rsid w:val="00F70B77"/>
    <w:rsid w:val="00F8669E"/>
    <w:rsid w:val="00F905E0"/>
    <w:rsid w:val="00FA219F"/>
    <w:rsid w:val="00FA251D"/>
    <w:rsid w:val="00FA5560"/>
    <w:rsid w:val="00FB116E"/>
    <w:rsid w:val="00FB2C97"/>
    <w:rsid w:val="00FB46EE"/>
    <w:rsid w:val="00FB48FA"/>
    <w:rsid w:val="00FB6F55"/>
    <w:rsid w:val="00FC0A90"/>
    <w:rsid w:val="00FC5AC1"/>
    <w:rsid w:val="00FC6337"/>
    <w:rsid w:val="00FD3232"/>
    <w:rsid w:val="00FD4152"/>
    <w:rsid w:val="00FD4E41"/>
    <w:rsid w:val="00FD65E5"/>
    <w:rsid w:val="00FD690E"/>
    <w:rsid w:val="00FE35EA"/>
    <w:rsid w:val="00FE533E"/>
    <w:rsid w:val="00FE6EF6"/>
    <w:rsid w:val="00FE7CAB"/>
    <w:rsid w:val="00FF2770"/>
    <w:rsid w:val="00FF4CCB"/>
    <w:rsid w:val="00FF5663"/>
    <w:rsid w:val="00FF61E4"/>
    <w:rsid w:val="00FF65B2"/>
    <w:rsid w:val="00FF7202"/>
    <w:rsid w:val="00FF785C"/>
    <w:rsid w:val="116B7F9C"/>
    <w:rsid w:val="15B00BAE"/>
    <w:rsid w:val="53DEB94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474A9"/>
  <w15:docId w15:val="{E73202B3-BE11-4391-BF74-9D0BD53D2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42084"/>
    <w:rPr>
      <w:lang w:val="de-CH"/>
    </w:rPr>
  </w:style>
  <w:style w:type="paragraph" w:styleId="berschrift2">
    <w:name w:val="heading 2"/>
    <w:basedOn w:val="Standard"/>
    <w:next w:val="Standard"/>
    <w:link w:val="berschrift2Zchn"/>
    <w:uiPriority w:val="9"/>
    <w:semiHidden/>
    <w:unhideWhenUsed/>
    <w:qFormat/>
    <w:rsid w:val="00D406F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5122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51225"/>
  </w:style>
  <w:style w:type="paragraph" w:styleId="Fuzeile">
    <w:name w:val="footer"/>
    <w:basedOn w:val="Standard"/>
    <w:link w:val="FuzeileZchn"/>
    <w:uiPriority w:val="99"/>
    <w:unhideWhenUsed/>
    <w:rsid w:val="0085122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51225"/>
  </w:style>
  <w:style w:type="paragraph" w:styleId="Sprechblasentext">
    <w:name w:val="Balloon Text"/>
    <w:basedOn w:val="Standard"/>
    <w:link w:val="SprechblasentextZchn"/>
    <w:uiPriority w:val="99"/>
    <w:semiHidden/>
    <w:unhideWhenUsed/>
    <w:rsid w:val="0085122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51225"/>
    <w:rPr>
      <w:rFonts w:ascii="Tahoma" w:hAnsi="Tahoma" w:cs="Tahoma"/>
      <w:sz w:val="16"/>
      <w:szCs w:val="16"/>
    </w:rPr>
  </w:style>
  <w:style w:type="paragraph" w:customStyle="1" w:styleId="EinfacherAbsatz">
    <w:name w:val="[Einfacher Absatz]"/>
    <w:basedOn w:val="Standard"/>
    <w:uiPriority w:val="99"/>
    <w:rsid w:val="00851225"/>
    <w:pPr>
      <w:autoSpaceDE w:val="0"/>
      <w:autoSpaceDN w:val="0"/>
      <w:adjustRightInd w:val="0"/>
      <w:spacing w:after="0" w:line="288" w:lineRule="auto"/>
      <w:textAlignment w:val="center"/>
    </w:pPr>
    <w:rPr>
      <w:rFonts w:ascii="Times New Roman" w:hAnsi="Times New Roman" w:cs="Times New Roman"/>
      <w:sz w:val="24"/>
      <w:szCs w:val="24"/>
    </w:rPr>
  </w:style>
  <w:style w:type="paragraph" w:customStyle="1" w:styleId="KeinAbsatzformat">
    <w:name w:val="[Kein Absatzformat]"/>
    <w:rsid w:val="00DA19FB"/>
    <w:pPr>
      <w:autoSpaceDE w:val="0"/>
      <w:autoSpaceDN w:val="0"/>
      <w:adjustRightInd w:val="0"/>
      <w:spacing w:after="0" w:line="288" w:lineRule="auto"/>
      <w:textAlignment w:val="center"/>
    </w:pPr>
    <w:rPr>
      <w:rFonts w:ascii="Times New Roman" w:hAnsi="Times New Roman" w:cs="Times New Roman"/>
      <w:sz w:val="24"/>
      <w:szCs w:val="24"/>
    </w:rPr>
  </w:style>
  <w:style w:type="character" w:styleId="Hyperlink">
    <w:name w:val="Hyperlink"/>
    <w:basedOn w:val="Absatz-Standardschriftart"/>
    <w:unhideWhenUsed/>
    <w:rsid w:val="00DA19FB"/>
    <w:rPr>
      <w:color w:val="0000FF" w:themeColor="hyperlink"/>
      <w:u w:val="single"/>
    </w:rPr>
  </w:style>
  <w:style w:type="character" w:styleId="Platzhaltertext">
    <w:name w:val="Placeholder Text"/>
    <w:basedOn w:val="Absatz-Standardschriftart"/>
    <w:uiPriority w:val="99"/>
    <w:semiHidden/>
    <w:rsid w:val="00F63ADA"/>
    <w:rPr>
      <w:color w:val="808080"/>
    </w:rPr>
  </w:style>
  <w:style w:type="paragraph" w:styleId="Endnotentext">
    <w:name w:val="endnote text"/>
    <w:basedOn w:val="Standard"/>
    <w:link w:val="EndnotentextZchn"/>
    <w:uiPriority w:val="99"/>
    <w:semiHidden/>
    <w:unhideWhenUsed/>
    <w:rsid w:val="001B4CE4"/>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1B4CE4"/>
    <w:rPr>
      <w:sz w:val="20"/>
      <w:szCs w:val="20"/>
      <w:lang w:val="de-CH"/>
    </w:rPr>
  </w:style>
  <w:style w:type="character" w:styleId="Endnotenzeichen">
    <w:name w:val="endnote reference"/>
    <w:basedOn w:val="Absatz-Standardschriftart"/>
    <w:uiPriority w:val="99"/>
    <w:semiHidden/>
    <w:unhideWhenUsed/>
    <w:rsid w:val="001B4CE4"/>
    <w:rPr>
      <w:vertAlign w:val="superscript"/>
    </w:rPr>
  </w:style>
  <w:style w:type="paragraph" w:styleId="Listenabsatz">
    <w:name w:val="List Paragraph"/>
    <w:basedOn w:val="Standard"/>
    <w:uiPriority w:val="34"/>
    <w:qFormat/>
    <w:rsid w:val="008D18A7"/>
    <w:pPr>
      <w:ind w:left="720"/>
      <w:contextualSpacing/>
    </w:pPr>
    <w:rPr>
      <w:rFonts w:asciiTheme="minorHAnsi" w:eastAsiaTheme="minorEastAsia" w:hAnsiTheme="minorHAnsi" w:cstheme="minorBidi"/>
      <w:color w:val="auto"/>
      <w:lang w:eastAsia="de-CH"/>
    </w:rPr>
  </w:style>
  <w:style w:type="character" w:customStyle="1" w:styleId="lrzxr">
    <w:name w:val="lrzxr"/>
    <w:basedOn w:val="Absatz-Standardschriftart"/>
    <w:rsid w:val="008D18A7"/>
  </w:style>
  <w:style w:type="character" w:customStyle="1" w:styleId="NichtaufgelsteErwhnung1">
    <w:name w:val="Nicht aufgelöste Erwähnung1"/>
    <w:basedOn w:val="Absatz-Standardschriftart"/>
    <w:uiPriority w:val="99"/>
    <w:semiHidden/>
    <w:unhideWhenUsed/>
    <w:rsid w:val="004E79B5"/>
    <w:rPr>
      <w:color w:val="605E5C"/>
      <w:shd w:val="clear" w:color="auto" w:fill="E1DFDD"/>
    </w:rPr>
  </w:style>
  <w:style w:type="character" w:styleId="Kommentarzeichen">
    <w:name w:val="annotation reference"/>
    <w:basedOn w:val="Absatz-Standardschriftart"/>
    <w:uiPriority w:val="99"/>
    <w:semiHidden/>
    <w:unhideWhenUsed/>
    <w:rsid w:val="00D159A8"/>
    <w:rPr>
      <w:sz w:val="16"/>
      <w:szCs w:val="16"/>
    </w:rPr>
  </w:style>
  <w:style w:type="paragraph" w:styleId="Kommentartext">
    <w:name w:val="annotation text"/>
    <w:basedOn w:val="Standard"/>
    <w:link w:val="KommentartextZchn"/>
    <w:uiPriority w:val="99"/>
    <w:semiHidden/>
    <w:unhideWhenUsed/>
    <w:rsid w:val="00D159A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159A8"/>
    <w:rPr>
      <w:sz w:val="20"/>
      <w:szCs w:val="20"/>
      <w:lang w:val="de-CH"/>
    </w:rPr>
  </w:style>
  <w:style w:type="paragraph" w:styleId="Kommentarthema">
    <w:name w:val="annotation subject"/>
    <w:basedOn w:val="Kommentartext"/>
    <w:next w:val="Kommentartext"/>
    <w:link w:val="KommentarthemaZchn"/>
    <w:uiPriority w:val="99"/>
    <w:semiHidden/>
    <w:unhideWhenUsed/>
    <w:rsid w:val="00D159A8"/>
    <w:rPr>
      <w:b/>
      <w:bCs/>
    </w:rPr>
  </w:style>
  <w:style w:type="character" w:customStyle="1" w:styleId="KommentarthemaZchn">
    <w:name w:val="Kommentarthema Zchn"/>
    <w:basedOn w:val="KommentartextZchn"/>
    <w:link w:val="Kommentarthema"/>
    <w:uiPriority w:val="99"/>
    <w:semiHidden/>
    <w:rsid w:val="00D159A8"/>
    <w:rPr>
      <w:b/>
      <w:bCs/>
      <w:sz w:val="20"/>
      <w:szCs w:val="20"/>
      <w:lang w:val="de-CH"/>
    </w:rPr>
  </w:style>
  <w:style w:type="paragraph" w:styleId="berarbeitung">
    <w:name w:val="Revision"/>
    <w:hidden/>
    <w:uiPriority w:val="99"/>
    <w:semiHidden/>
    <w:rsid w:val="00D159A8"/>
    <w:pPr>
      <w:spacing w:after="0" w:line="240" w:lineRule="auto"/>
    </w:pPr>
    <w:rPr>
      <w:lang w:val="de-CH"/>
    </w:rPr>
  </w:style>
  <w:style w:type="character" w:customStyle="1" w:styleId="NichtaufgelsteErwhnung2">
    <w:name w:val="Nicht aufgelöste Erwähnung2"/>
    <w:basedOn w:val="Absatz-Standardschriftart"/>
    <w:uiPriority w:val="99"/>
    <w:semiHidden/>
    <w:unhideWhenUsed/>
    <w:rsid w:val="00992B07"/>
    <w:rPr>
      <w:color w:val="605E5C"/>
      <w:shd w:val="clear" w:color="auto" w:fill="E1DFDD"/>
    </w:rPr>
  </w:style>
  <w:style w:type="character" w:styleId="NichtaufgelsteErwhnung">
    <w:name w:val="Unresolved Mention"/>
    <w:basedOn w:val="Absatz-Standardschriftart"/>
    <w:uiPriority w:val="99"/>
    <w:semiHidden/>
    <w:unhideWhenUsed/>
    <w:rsid w:val="00D276AB"/>
    <w:rPr>
      <w:color w:val="605E5C"/>
      <w:shd w:val="clear" w:color="auto" w:fill="E1DFDD"/>
    </w:rPr>
  </w:style>
  <w:style w:type="table" w:styleId="Tabellenraster">
    <w:name w:val="Table Grid"/>
    <w:basedOn w:val="NormaleTabelle"/>
    <w:uiPriority w:val="59"/>
    <w:rsid w:val="00A72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77553F"/>
    <w:rPr>
      <w:b/>
      <w:bCs/>
    </w:rPr>
  </w:style>
  <w:style w:type="character" w:customStyle="1" w:styleId="berschrift2Zchn">
    <w:name w:val="Überschrift 2 Zchn"/>
    <w:basedOn w:val="Absatz-Standardschriftart"/>
    <w:link w:val="berschrift2"/>
    <w:uiPriority w:val="9"/>
    <w:semiHidden/>
    <w:rsid w:val="00D406F7"/>
    <w:rPr>
      <w:rFonts w:asciiTheme="majorHAnsi" w:eastAsiaTheme="majorEastAsia" w:hAnsiTheme="majorHAnsi" w:cstheme="majorBidi"/>
      <w:color w:val="365F91" w:themeColor="accent1" w:themeShade="BF"/>
      <w:sz w:val="26"/>
      <w:szCs w:val="26"/>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7260">
      <w:bodyDiv w:val="1"/>
      <w:marLeft w:val="0"/>
      <w:marRight w:val="0"/>
      <w:marTop w:val="0"/>
      <w:marBottom w:val="0"/>
      <w:divBdr>
        <w:top w:val="none" w:sz="0" w:space="0" w:color="auto"/>
        <w:left w:val="none" w:sz="0" w:space="0" w:color="auto"/>
        <w:bottom w:val="none" w:sz="0" w:space="0" w:color="auto"/>
        <w:right w:val="none" w:sz="0" w:space="0" w:color="auto"/>
      </w:divBdr>
    </w:div>
    <w:div w:id="336541841">
      <w:bodyDiv w:val="1"/>
      <w:marLeft w:val="0"/>
      <w:marRight w:val="0"/>
      <w:marTop w:val="0"/>
      <w:marBottom w:val="0"/>
      <w:divBdr>
        <w:top w:val="none" w:sz="0" w:space="0" w:color="auto"/>
        <w:left w:val="none" w:sz="0" w:space="0" w:color="auto"/>
        <w:bottom w:val="none" w:sz="0" w:space="0" w:color="auto"/>
        <w:right w:val="none" w:sz="0" w:space="0" w:color="auto"/>
      </w:divBdr>
    </w:div>
    <w:div w:id="566652652">
      <w:bodyDiv w:val="1"/>
      <w:marLeft w:val="0"/>
      <w:marRight w:val="0"/>
      <w:marTop w:val="0"/>
      <w:marBottom w:val="0"/>
      <w:divBdr>
        <w:top w:val="none" w:sz="0" w:space="0" w:color="auto"/>
        <w:left w:val="none" w:sz="0" w:space="0" w:color="auto"/>
        <w:bottom w:val="none" w:sz="0" w:space="0" w:color="auto"/>
        <w:right w:val="none" w:sz="0" w:space="0" w:color="auto"/>
      </w:divBdr>
    </w:div>
    <w:div w:id="656611937">
      <w:bodyDiv w:val="1"/>
      <w:marLeft w:val="0"/>
      <w:marRight w:val="0"/>
      <w:marTop w:val="0"/>
      <w:marBottom w:val="0"/>
      <w:divBdr>
        <w:top w:val="none" w:sz="0" w:space="0" w:color="auto"/>
        <w:left w:val="none" w:sz="0" w:space="0" w:color="auto"/>
        <w:bottom w:val="none" w:sz="0" w:space="0" w:color="auto"/>
        <w:right w:val="none" w:sz="0" w:space="0" w:color="auto"/>
      </w:divBdr>
    </w:div>
    <w:div w:id="917978333">
      <w:bodyDiv w:val="1"/>
      <w:marLeft w:val="0"/>
      <w:marRight w:val="0"/>
      <w:marTop w:val="0"/>
      <w:marBottom w:val="0"/>
      <w:divBdr>
        <w:top w:val="none" w:sz="0" w:space="0" w:color="auto"/>
        <w:left w:val="none" w:sz="0" w:space="0" w:color="auto"/>
        <w:bottom w:val="none" w:sz="0" w:space="0" w:color="auto"/>
        <w:right w:val="none" w:sz="0" w:space="0" w:color="auto"/>
      </w:divBdr>
      <w:divsChild>
        <w:div w:id="1732534091">
          <w:marLeft w:val="446"/>
          <w:marRight w:val="0"/>
          <w:marTop w:val="0"/>
          <w:marBottom w:val="0"/>
          <w:divBdr>
            <w:top w:val="none" w:sz="0" w:space="0" w:color="auto"/>
            <w:left w:val="none" w:sz="0" w:space="0" w:color="auto"/>
            <w:bottom w:val="none" w:sz="0" w:space="0" w:color="auto"/>
            <w:right w:val="none" w:sz="0" w:space="0" w:color="auto"/>
          </w:divBdr>
        </w:div>
        <w:div w:id="719402445">
          <w:marLeft w:val="446"/>
          <w:marRight w:val="0"/>
          <w:marTop w:val="0"/>
          <w:marBottom w:val="0"/>
          <w:divBdr>
            <w:top w:val="none" w:sz="0" w:space="0" w:color="auto"/>
            <w:left w:val="none" w:sz="0" w:space="0" w:color="auto"/>
            <w:bottom w:val="none" w:sz="0" w:space="0" w:color="auto"/>
            <w:right w:val="none" w:sz="0" w:space="0" w:color="auto"/>
          </w:divBdr>
        </w:div>
        <w:div w:id="2108571637">
          <w:marLeft w:val="446"/>
          <w:marRight w:val="0"/>
          <w:marTop w:val="0"/>
          <w:marBottom w:val="0"/>
          <w:divBdr>
            <w:top w:val="none" w:sz="0" w:space="0" w:color="auto"/>
            <w:left w:val="none" w:sz="0" w:space="0" w:color="auto"/>
            <w:bottom w:val="none" w:sz="0" w:space="0" w:color="auto"/>
            <w:right w:val="none" w:sz="0" w:space="0" w:color="auto"/>
          </w:divBdr>
        </w:div>
        <w:div w:id="1821530361">
          <w:marLeft w:val="446"/>
          <w:marRight w:val="0"/>
          <w:marTop w:val="0"/>
          <w:marBottom w:val="0"/>
          <w:divBdr>
            <w:top w:val="none" w:sz="0" w:space="0" w:color="auto"/>
            <w:left w:val="none" w:sz="0" w:space="0" w:color="auto"/>
            <w:bottom w:val="none" w:sz="0" w:space="0" w:color="auto"/>
            <w:right w:val="none" w:sz="0" w:space="0" w:color="auto"/>
          </w:divBdr>
        </w:div>
        <w:div w:id="2010404246">
          <w:marLeft w:val="446"/>
          <w:marRight w:val="0"/>
          <w:marTop w:val="0"/>
          <w:marBottom w:val="0"/>
          <w:divBdr>
            <w:top w:val="none" w:sz="0" w:space="0" w:color="auto"/>
            <w:left w:val="none" w:sz="0" w:space="0" w:color="auto"/>
            <w:bottom w:val="none" w:sz="0" w:space="0" w:color="auto"/>
            <w:right w:val="none" w:sz="0" w:space="0" w:color="auto"/>
          </w:divBdr>
        </w:div>
        <w:div w:id="1117680043">
          <w:marLeft w:val="446"/>
          <w:marRight w:val="0"/>
          <w:marTop w:val="0"/>
          <w:marBottom w:val="0"/>
          <w:divBdr>
            <w:top w:val="none" w:sz="0" w:space="0" w:color="auto"/>
            <w:left w:val="none" w:sz="0" w:space="0" w:color="auto"/>
            <w:bottom w:val="none" w:sz="0" w:space="0" w:color="auto"/>
            <w:right w:val="none" w:sz="0" w:space="0" w:color="auto"/>
          </w:divBdr>
        </w:div>
        <w:div w:id="1439179239">
          <w:marLeft w:val="446"/>
          <w:marRight w:val="0"/>
          <w:marTop w:val="0"/>
          <w:marBottom w:val="0"/>
          <w:divBdr>
            <w:top w:val="none" w:sz="0" w:space="0" w:color="auto"/>
            <w:left w:val="none" w:sz="0" w:space="0" w:color="auto"/>
            <w:bottom w:val="none" w:sz="0" w:space="0" w:color="auto"/>
            <w:right w:val="none" w:sz="0" w:space="0" w:color="auto"/>
          </w:divBdr>
        </w:div>
      </w:divsChild>
    </w:div>
    <w:div w:id="1343825203">
      <w:bodyDiv w:val="1"/>
      <w:marLeft w:val="0"/>
      <w:marRight w:val="0"/>
      <w:marTop w:val="0"/>
      <w:marBottom w:val="0"/>
      <w:divBdr>
        <w:top w:val="none" w:sz="0" w:space="0" w:color="auto"/>
        <w:left w:val="none" w:sz="0" w:space="0" w:color="auto"/>
        <w:bottom w:val="none" w:sz="0" w:space="0" w:color="auto"/>
        <w:right w:val="none" w:sz="0" w:space="0" w:color="auto"/>
      </w:divBdr>
    </w:div>
    <w:div w:id="1698656787">
      <w:bodyDiv w:val="1"/>
      <w:marLeft w:val="0"/>
      <w:marRight w:val="0"/>
      <w:marTop w:val="0"/>
      <w:marBottom w:val="0"/>
      <w:divBdr>
        <w:top w:val="none" w:sz="0" w:space="0" w:color="auto"/>
        <w:left w:val="none" w:sz="0" w:space="0" w:color="auto"/>
        <w:bottom w:val="none" w:sz="0" w:space="0" w:color="auto"/>
        <w:right w:val="none" w:sz="0" w:space="0" w:color="auto"/>
      </w:divBdr>
    </w:div>
    <w:div w:id="1862468569">
      <w:bodyDiv w:val="1"/>
      <w:marLeft w:val="0"/>
      <w:marRight w:val="0"/>
      <w:marTop w:val="0"/>
      <w:marBottom w:val="0"/>
      <w:divBdr>
        <w:top w:val="none" w:sz="0" w:space="0" w:color="auto"/>
        <w:left w:val="none" w:sz="0" w:space="0" w:color="auto"/>
        <w:bottom w:val="none" w:sz="0" w:space="0" w:color="auto"/>
        <w:right w:val="none" w:sz="0" w:space="0" w:color="auto"/>
      </w:divBdr>
    </w:div>
    <w:div w:id="213471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flueckiger@sygma-ag.ch"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j.brunner@fairdruck.ch"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obert.stadler@regio-wil.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2011-04-05T00:00:00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a1d924c3-3677-43e8-bbe8-0510c10586ae" xsi:nil="true"/>
    <lcf76f155ced4ddcb4097134ff3c332f xmlns="85cdf74b-8b70-4ef3-ab85-27fa9a9bfcb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04DB7D759C5404B9AA25AB27BF6C968" ma:contentTypeVersion="13" ma:contentTypeDescription="Ein neues Dokument erstellen." ma:contentTypeScope="" ma:versionID="53b13e84df9f34b379c38a24287ad6a8">
  <xsd:schema xmlns:xsd="http://www.w3.org/2001/XMLSchema" xmlns:xs="http://www.w3.org/2001/XMLSchema" xmlns:p="http://schemas.microsoft.com/office/2006/metadata/properties" xmlns:ns2="85cdf74b-8b70-4ef3-ab85-27fa9a9bfcb6" xmlns:ns3="a1d924c3-3677-43e8-bbe8-0510c10586ae" targetNamespace="http://schemas.microsoft.com/office/2006/metadata/properties" ma:root="true" ma:fieldsID="8adebfcd8d968af23e22e6392c911db8" ns2:_="" ns3:_="">
    <xsd:import namespace="85cdf74b-8b70-4ef3-ab85-27fa9a9bfcb6"/>
    <xsd:import namespace="a1d924c3-3677-43e8-bbe8-0510c10586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cdf74b-8b70-4ef3-ab85-27fa9a9bf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840cb40e-4834-4088-b314-7068d31901e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d924c3-3677-43e8-bbe8-0510c10586a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f34129b-d328-4258-927f-4dd83a9088eb}" ma:internalName="TaxCatchAll" ma:showField="CatchAllData" ma:web="a1d924c3-3677-43e8-bbe8-0510c1058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51F09BB-DAFF-412B-A6E6-5739D497067D}">
  <ds:schemaRefs>
    <ds:schemaRef ds:uri="http://www.w3.org/XML/1998/namespace"/>
    <ds:schemaRef ds:uri="http://purl.org/dc/terms/"/>
    <ds:schemaRef ds:uri="http://schemas.microsoft.com/office/2006/documentManagement/types"/>
    <ds:schemaRef ds:uri="http://schemas.microsoft.com/office/2006/metadata/properties"/>
    <ds:schemaRef ds:uri="a1d924c3-3677-43e8-bbe8-0510c10586ae"/>
    <ds:schemaRef ds:uri="http://purl.org/dc/dcmitype/"/>
    <ds:schemaRef ds:uri="85cdf74b-8b70-4ef3-ab85-27fa9a9bfcb6"/>
    <ds:schemaRef ds:uri="http://schemas.openxmlformats.org/package/2006/metadata/core-propertie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63B11E64-BB4A-4877-9A8B-925B44438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cdf74b-8b70-4ef3-ab85-27fa9a9bfcb6"/>
    <ds:schemaRef ds:uri="a1d924c3-3677-43e8-bbe8-0510c1058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2DE2CA-3C67-48CC-A3A2-29AB2183639E}">
  <ds:schemaRefs>
    <ds:schemaRef ds:uri="http://schemas.microsoft.com/sharepoint/v3/contenttype/forms"/>
  </ds:schemaRefs>
</ds:datastoreItem>
</file>

<file path=customXml/itemProps5.xml><?xml version="1.0" encoding="utf-8"?>
<ds:datastoreItem xmlns:ds="http://schemas.openxmlformats.org/officeDocument/2006/customXml" ds:itemID="{1EF5536A-9322-469D-B932-BAEF3F9AA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3630</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sinndesign</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Müller Sven WIL_REGIO</dc:creator>
  <cp:lastModifiedBy>Stadler Robert WIL_REGIO</cp:lastModifiedBy>
  <cp:revision>14</cp:revision>
  <cp:lastPrinted>2026-01-13T19:36:00Z</cp:lastPrinted>
  <dcterms:created xsi:type="dcterms:W3CDTF">2026-01-13T16:21:00Z</dcterms:created>
  <dcterms:modified xsi:type="dcterms:W3CDTF">2026-03-16T15:59:00Z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B_Expertise">
    <vt:lpwstr/>
  </property>
  <property fmtid="{D5CDD505-2E9C-101B-9397-08002B2CF9AE}" pid="4" name="B_SAS">
    <vt:lpwstr/>
  </property>
  <property fmtid="{D5CDD505-2E9C-101B-9397-08002B2CF9AE}" pid="5" name="B_Business_Process">
    <vt:lpwstr/>
  </property>
  <property fmtid="{D5CDD505-2E9C-101B-9397-08002B2CF9AE}" pid="6" name="B_Business">
    <vt:lpwstr/>
  </property>
  <property fmtid="{D5CDD505-2E9C-101B-9397-08002B2CF9AE}" pid="7" name="B_Doc_Type">
    <vt:lpwstr/>
  </property>
  <property fmtid="{D5CDD505-2E9C-101B-9397-08002B2CF9AE}" pid="8" name="ContentTypeId">
    <vt:lpwstr>0x010100804DB7D759C5404B9AA25AB27BF6C968</vt:lpwstr>
  </property>
</Properties>
</file>